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F2D973A" w14:textId="77777777" w:rsidR="00617AFC" w:rsidRPr="004026B3" w:rsidRDefault="00617AFC" w:rsidP="004026B3">
      <w:pPr>
        <w:spacing w:after="120" w:line="240" w:lineRule="auto"/>
        <w:rPr>
          <w:rFonts w:asciiTheme="majorHAnsi" w:eastAsia="PT Sans Narrow" w:hAnsiTheme="majorHAnsi" w:cstheme="majorHAnsi"/>
          <w:b/>
        </w:rPr>
      </w:pPr>
    </w:p>
    <w:p w14:paraId="3DA0C981" w14:textId="5AE5D43C" w:rsidR="008A676D" w:rsidRPr="00745CB2" w:rsidRDefault="00A270C8" w:rsidP="004026B3">
      <w:pPr>
        <w:spacing w:after="120" w:line="240" w:lineRule="auto"/>
        <w:rPr>
          <w:rFonts w:asciiTheme="majorHAnsi" w:hAnsiTheme="majorHAnsi" w:cstheme="majorHAnsi"/>
          <w:b/>
          <w:u w:val="single"/>
        </w:rPr>
      </w:pPr>
      <w:r w:rsidRPr="00745CB2">
        <w:rPr>
          <w:rFonts w:asciiTheme="majorHAnsi" w:hAnsiTheme="majorHAnsi" w:cstheme="majorHAnsi"/>
          <w:b/>
          <w:u w:val="single"/>
        </w:rPr>
        <w:t>Overzicht</w:t>
      </w:r>
    </w:p>
    <w:p w14:paraId="6CCAC995" w14:textId="3B4392FF" w:rsidR="00C650BC" w:rsidRPr="004026B3" w:rsidRDefault="00C650BC" w:rsidP="004026B3">
      <w:pPr>
        <w:tabs>
          <w:tab w:val="left" w:pos="3384"/>
          <w:tab w:val="left" w:pos="5772"/>
        </w:tabs>
        <w:spacing w:after="120" w:line="240" w:lineRule="auto"/>
        <w:ind w:firstLine="720"/>
        <w:rPr>
          <w:rFonts w:asciiTheme="majorHAnsi" w:hAnsiTheme="majorHAnsi" w:cstheme="majorHAnsi"/>
        </w:rPr>
      </w:pPr>
      <w:r w:rsidRPr="004026B3">
        <w:rPr>
          <w:rFonts w:asciiTheme="majorHAnsi" w:hAnsiTheme="majorHAnsi" w:cstheme="majorHAnsi"/>
        </w:rPr>
        <w:t>Inleiding</w:t>
      </w:r>
    </w:p>
    <w:p w14:paraId="0D67D3E3" w14:textId="77777777" w:rsidR="00C650BC" w:rsidRPr="004026B3" w:rsidRDefault="00C650BC" w:rsidP="004026B3">
      <w:pPr>
        <w:spacing w:after="120" w:line="240" w:lineRule="auto"/>
        <w:ind w:firstLine="720"/>
        <w:rPr>
          <w:rFonts w:asciiTheme="majorHAnsi" w:hAnsiTheme="majorHAnsi" w:cstheme="majorHAnsi"/>
        </w:rPr>
      </w:pPr>
      <w:r w:rsidRPr="004026B3">
        <w:rPr>
          <w:rFonts w:asciiTheme="majorHAnsi" w:hAnsiTheme="majorHAnsi" w:cstheme="majorHAnsi"/>
        </w:rPr>
        <w:t>Wie kan er terecht in Reakiro?</w:t>
      </w:r>
    </w:p>
    <w:p w14:paraId="27EC108E" w14:textId="77777777" w:rsidR="00C650BC" w:rsidRPr="004026B3" w:rsidRDefault="00C650BC" w:rsidP="004026B3">
      <w:pPr>
        <w:spacing w:after="120" w:line="240" w:lineRule="auto"/>
        <w:ind w:firstLine="720"/>
        <w:rPr>
          <w:rFonts w:asciiTheme="majorHAnsi" w:hAnsiTheme="majorHAnsi" w:cstheme="majorHAnsi"/>
        </w:rPr>
      </w:pPr>
      <w:r w:rsidRPr="004026B3">
        <w:rPr>
          <w:rFonts w:asciiTheme="majorHAnsi" w:hAnsiTheme="majorHAnsi" w:cstheme="majorHAnsi"/>
        </w:rPr>
        <w:t>Wat willen we bereiken met Reakiro?</w:t>
      </w:r>
    </w:p>
    <w:p w14:paraId="3474AC9C" w14:textId="77777777" w:rsidR="00C650BC" w:rsidRPr="004026B3" w:rsidRDefault="00C650BC" w:rsidP="004026B3">
      <w:pPr>
        <w:spacing w:after="120" w:line="240" w:lineRule="auto"/>
        <w:ind w:firstLine="720"/>
        <w:rPr>
          <w:rFonts w:asciiTheme="majorHAnsi" w:hAnsiTheme="majorHAnsi" w:cstheme="majorHAnsi"/>
        </w:rPr>
      </w:pPr>
      <w:r w:rsidRPr="004026B3">
        <w:rPr>
          <w:rFonts w:asciiTheme="majorHAnsi" w:hAnsiTheme="majorHAnsi" w:cstheme="majorHAnsi"/>
        </w:rPr>
        <w:t>Vanuit welke waarden werken we?</w:t>
      </w:r>
    </w:p>
    <w:p w14:paraId="53E14612" w14:textId="77777777" w:rsidR="00C650BC" w:rsidRPr="004026B3" w:rsidRDefault="00C650BC" w:rsidP="004026B3">
      <w:pPr>
        <w:spacing w:after="120" w:line="240" w:lineRule="auto"/>
        <w:ind w:firstLine="720"/>
        <w:rPr>
          <w:rFonts w:asciiTheme="majorHAnsi" w:hAnsiTheme="majorHAnsi" w:cstheme="majorHAnsi"/>
        </w:rPr>
      </w:pPr>
      <w:r w:rsidRPr="004026B3">
        <w:rPr>
          <w:rFonts w:asciiTheme="majorHAnsi" w:hAnsiTheme="majorHAnsi" w:cstheme="majorHAnsi"/>
        </w:rPr>
        <w:t>Op welke wijze willen we deze waarden herkenbaar maken in onze concrete werking?</w:t>
      </w:r>
    </w:p>
    <w:p w14:paraId="6EE45014" w14:textId="0CB5BBE9" w:rsidR="00C650BC" w:rsidRPr="004026B3" w:rsidRDefault="00C650BC" w:rsidP="004026B3">
      <w:pPr>
        <w:spacing w:after="120" w:line="240" w:lineRule="auto"/>
        <w:ind w:firstLine="720"/>
        <w:rPr>
          <w:rFonts w:asciiTheme="majorHAnsi" w:hAnsiTheme="majorHAnsi" w:cstheme="majorHAnsi"/>
        </w:rPr>
      </w:pPr>
      <w:r w:rsidRPr="004026B3">
        <w:rPr>
          <w:rFonts w:asciiTheme="majorHAnsi" w:hAnsiTheme="majorHAnsi" w:cstheme="majorHAnsi"/>
        </w:rPr>
        <w:t>Waarop botsen we?</w:t>
      </w:r>
    </w:p>
    <w:p w14:paraId="578CEC4D" w14:textId="77777777" w:rsidR="00C650BC" w:rsidRPr="004026B3" w:rsidRDefault="00C650BC" w:rsidP="004026B3">
      <w:pPr>
        <w:spacing w:after="120" w:line="240" w:lineRule="auto"/>
        <w:jc w:val="center"/>
        <w:rPr>
          <w:rFonts w:asciiTheme="majorHAnsi" w:hAnsiTheme="majorHAnsi" w:cstheme="majorHAnsi"/>
          <w:b/>
          <w:u w:val="single"/>
        </w:rPr>
      </w:pPr>
    </w:p>
    <w:p w14:paraId="74BF059E" w14:textId="5C91EBBF" w:rsidR="004026B3" w:rsidRDefault="000C1209" w:rsidP="004026B3">
      <w:pPr>
        <w:spacing w:after="120" w:line="240" w:lineRule="auto"/>
        <w:rPr>
          <w:rFonts w:asciiTheme="majorHAnsi" w:hAnsiTheme="majorHAnsi" w:cstheme="majorHAnsi"/>
          <w:b/>
          <w:u w:val="single"/>
        </w:rPr>
      </w:pPr>
      <w:r w:rsidRPr="004026B3">
        <w:rPr>
          <w:rFonts w:asciiTheme="majorHAnsi" w:hAnsiTheme="majorHAnsi" w:cstheme="majorHAnsi"/>
          <w:b/>
          <w:u w:val="single"/>
        </w:rPr>
        <w:t>Inleiding</w:t>
      </w:r>
    </w:p>
    <w:p w14:paraId="650DF825" w14:textId="77777777" w:rsidR="008D065D" w:rsidRPr="004026B3" w:rsidRDefault="008D065D" w:rsidP="004026B3">
      <w:pPr>
        <w:spacing w:after="120" w:line="240" w:lineRule="auto"/>
        <w:rPr>
          <w:rFonts w:asciiTheme="majorHAnsi" w:hAnsiTheme="majorHAnsi" w:cstheme="majorHAnsi"/>
          <w:b/>
          <w:u w:val="single"/>
        </w:rPr>
      </w:pPr>
    </w:p>
    <w:p w14:paraId="16881A83" w14:textId="77777777" w:rsidR="004026B3" w:rsidRPr="004026B3" w:rsidRDefault="004026B3" w:rsidP="004026B3">
      <w:pPr>
        <w:spacing w:after="120" w:line="240" w:lineRule="auto"/>
        <w:rPr>
          <w:rFonts w:asciiTheme="majorHAnsi" w:hAnsiTheme="majorHAnsi" w:cstheme="majorHAnsi"/>
        </w:rPr>
      </w:pPr>
      <w:r w:rsidRPr="004026B3">
        <w:rPr>
          <w:rFonts w:asciiTheme="majorHAnsi" w:hAnsiTheme="majorHAnsi" w:cstheme="majorHAnsi"/>
          <w:b/>
        </w:rPr>
        <w:t>R</w:t>
      </w:r>
      <w:r w:rsidR="000C1209" w:rsidRPr="004026B3">
        <w:rPr>
          <w:rFonts w:asciiTheme="majorHAnsi" w:hAnsiTheme="majorHAnsi" w:cstheme="majorHAnsi"/>
          <w:b/>
        </w:rPr>
        <w:t xml:space="preserve">eakiro </w:t>
      </w:r>
      <w:r w:rsidR="00833231" w:rsidRPr="004026B3">
        <w:rPr>
          <w:rFonts w:asciiTheme="majorHAnsi" w:hAnsiTheme="majorHAnsi" w:cstheme="majorHAnsi"/>
          <w:b/>
        </w:rPr>
        <w:t xml:space="preserve">is gericht op het begeleiden van mensen met een euthanasievraag omwille van ondraaglijk psychisch lijden ten gevolge </w:t>
      </w:r>
      <w:r w:rsidR="002524E5" w:rsidRPr="004026B3">
        <w:rPr>
          <w:rFonts w:asciiTheme="majorHAnsi" w:hAnsiTheme="majorHAnsi" w:cstheme="majorHAnsi"/>
          <w:b/>
        </w:rPr>
        <w:t>van een psychiatrische aandoening.</w:t>
      </w:r>
      <w:r w:rsidR="004F33E5" w:rsidRPr="004026B3">
        <w:rPr>
          <w:rFonts w:asciiTheme="majorHAnsi" w:hAnsiTheme="majorHAnsi" w:cstheme="majorHAnsi"/>
          <w:b/>
        </w:rPr>
        <w:t xml:space="preserve"> Euthanasie wordt gezien als een </w:t>
      </w:r>
      <w:r w:rsidR="000C1209" w:rsidRPr="004026B3">
        <w:rPr>
          <w:rFonts w:asciiTheme="majorHAnsi" w:hAnsiTheme="majorHAnsi" w:cstheme="majorHAnsi"/>
          <w:b/>
        </w:rPr>
        <w:t>uitzonderlijke laatste stap</w:t>
      </w:r>
      <w:r w:rsidR="004F33E5" w:rsidRPr="004026B3">
        <w:rPr>
          <w:rFonts w:asciiTheme="majorHAnsi" w:hAnsiTheme="majorHAnsi" w:cstheme="majorHAnsi"/>
          <w:b/>
        </w:rPr>
        <w:t>,</w:t>
      </w:r>
      <w:r w:rsidR="000C1209" w:rsidRPr="004026B3">
        <w:rPr>
          <w:rFonts w:asciiTheme="majorHAnsi" w:hAnsiTheme="majorHAnsi" w:cstheme="majorHAnsi"/>
          <w:b/>
        </w:rPr>
        <w:t xml:space="preserve"> zoals wettelijk mogelijk in België.</w:t>
      </w:r>
      <w:r w:rsidR="00663CB0" w:rsidRPr="004026B3">
        <w:rPr>
          <w:rFonts w:asciiTheme="majorHAnsi" w:hAnsiTheme="majorHAnsi" w:cstheme="majorHAnsi"/>
          <w:b/>
        </w:rPr>
        <w:br/>
      </w:r>
      <w:r w:rsidR="00832324" w:rsidRPr="004026B3">
        <w:rPr>
          <w:rFonts w:asciiTheme="majorHAnsi" w:hAnsiTheme="majorHAnsi" w:cstheme="majorHAnsi"/>
          <w:b/>
        </w:rPr>
        <w:t xml:space="preserve">We blijven in Reakiro gericht op het leven en herstel en het is onze hoop dat de </w:t>
      </w:r>
      <w:r w:rsidR="00FE3119" w:rsidRPr="004026B3">
        <w:rPr>
          <w:rFonts w:asciiTheme="majorHAnsi" w:hAnsiTheme="majorHAnsi" w:cstheme="majorHAnsi"/>
          <w:b/>
        </w:rPr>
        <w:t xml:space="preserve">personen die te </w:t>
      </w:r>
      <w:r w:rsidR="00832324" w:rsidRPr="004026B3">
        <w:rPr>
          <w:rFonts w:asciiTheme="majorHAnsi" w:hAnsiTheme="majorHAnsi" w:cstheme="majorHAnsi"/>
          <w:b/>
        </w:rPr>
        <w:t>gast</w:t>
      </w:r>
      <w:r w:rsidR="00FE3119" w:rsidRPr="004026B3">
        <w:rPr>
          <w:rFonts w:asciiTheme="majorHAnsi" w:hAnsiTheme="majorHAnsi" w:cstheme="majorHAnsi"/>
          <w:b/>
        </w:rPr>
        <w:t xml:space="preserve"> zijn</w:t>
      </w:r>
      <w:r w:rsidR="00EE7285" w:rsidRPr="004026B3">
        <w:rPr>
          <w:rFonts w:asciiTheme="majorHAnsi" w:hAnsiTheme="majorHAnsi" w:cstheme="majorHAnsi"/>
        </w:rPr>
        <w:t xml:space="preserve"> </w:t>
      </w:r>
      <w:r w:rsidR="00832324" w:rsidRPr="004026B3">
        <w:rPr>
          <w:rFonts w:asciiTheme="majorHAnsi" w:hAnsiTheme="majorHAnsi" w:cstheme="majorHAnsi"/>
          <w:b/>
        </w:rPr>
        <w:t>kiezen voor het spoor van het leven</w:t>
      </w:r>
      <w:r w:rsidR="00EE7285" w:rsidRPr="004026B3">
        <w:rPr>
          <w:rFonts w:asciiTheme="majorHAnsi" w:hAnsiTheme="majorHAnsi" w:cstheme="majorHAnsi"/>
        </w:rPr>
        <w:footnoteReference w:id="1"/>
      </w:r>
      <w:r w:rsidR="00832324" w:rsidRPr="004026B3">
        <w:rPr>
          <w:rFonts w:asciiTheme="majorHAnsi" w:hAnsiTheme="majorHAnsi" w:cstheme="majorHAnsi"/>
          <w:b/>
        </w:rPr>
        <w:t>.</w:t>
      </w:r>
      <w:r w:rsidR="004E1CC2" w:rsidRPr="004026B3">
        <w:rPr>
          <w:rFonts w:asciiTheme="majorHAnsi" w:hAnsiTheme="majorHAnsi" w:cstheme="majorHAnsi"/>
          <w:b/>
        </w:rPr>
        <w:br/>
      </w:r>
    </w:p>
    <w:p w14:paraId="3057421A" w14:textId="57D16121" w:rsidR="009670C7" w:rsidRPr="004026B3" w:rsidRDefault="00832324" w:rsidP="004026B3">
      <w:pPr>
        <w:spacing w:after="120" w:line="240" w:lineRule="auto"/>
        <w:rPr>
          <w:rFonts w:asciiTheme="majorHAnsi" w:hAnsiTheme="majorHAnsi" w:cstheme="majorHAnsi"/>
          <w:b/>
          <w:u w:val="single"/>
        </w:rPr>
      </w:pPr>
      <w:r w:rsidRPr="004026B3">
        <w:rPr>
          <w:rFonts w:asciiTheme="majorHAnsi" w:hAnsiTheme="majorHAnsi" w:cstheme="majorHAnsi"/>
        </w:rPr>
        <w:t>De</w:t>
      </w:r>
      <w:r w:rsidR="000C1209" w:rsidRPr="004026B3">
        <w:rPr>
          <w:rFonts w:asciiTheme="majorHAnsi" w:hAnsiTheme="majorHAnsi" w:cstheme="majorHAnsi"/>
        </w:rPr>
        <w:t xml:space="preserve"> specifieke context en de complexiteit van deze euthanasievragen (bv. voor wat betreft de evaluatie van de medische uitzichtloosheid en de wilsbekwaamheid) zijn voor ons geen reden voor een principiële afwijzing van de mogelijkheid van euthanasie bij psychiatrisch lijden. Wel is dat een reden voor bijkomende zorgvuldigheidsvereisten en gepaste terughoudendheid zoals uitgewerkt in de visieteksten en adviezen van de V</w:t>
      </w:r>
      <w:r w:rsidR="003C276D" w:rsidRPr="004026B3">
        <w:rPr>
          <w:rFonts w:asciiTheme="majorHAnsi" w:hAnsiTheme="majorHAnsi" w:cstheme="majorHAnsi"/>
        </w:rPr>
        <w:t>laamse Vereniging voor Psychiatrie</w:t>
      </w:r>
      <w:sdt>
        <w:sdtPr>
          <w:rPr>
            <w:rFonts w:asciiTheme="majorHAnsi" w:hAnsiTheme="majorHAnsi" w:cstheme="majorHAnsi"/>
          </w:rPr>
          <w:id w:val="-169025553"/>
          <w:citation/>
        </w:sdtPr>
        <w:sdtEndPr/>
        <w:sdtContent>
          <w:r w:rsidR="0051047E" w:rsidRPr="004026B3">
            <w:rPr>
              <w:rFonts w:asciiTheme="majorHAnsi" w:hAnsiTheme="majorHAnsi" w:cstheme="majorHAnsi"/>
            </w:rPr>
            <w:fldChar w:fldCharType="begin"/>
          </w:r>
          <w:r w:rsidR="0051047E" w:rsidRPr="004026B3">
            <w:rPr>
              <w:rFonts w:asciiTheme="majorHAnsi" w:hAnsiTheme="majorHAnsi" w:cstheme="majorHAnsi"/>
              <w:lang w:val="nl-BE"/>
            </w:rPr>
            <w:instrText xml:space="preserve"> CITATION Vla17 \l 2067 </w:instrText>
          </w:r>
          <w:r w:rsidR="0051047E" w:rsidRPr="004026B3">
            <w:rPr>
              <w:rFonts w:asciiTheme="majorHAnsi" w:hAnsiTheme="majorHAnsi" w:cstheme="majorHAnsi"/>
            </w:rPr>
            <w:fldChar w:fldCharType="separate"/>
          </w:r>
          <w:r w:rsidR="009E1B3E" w:rsidRPr="004026B3">
            <w:rPr>
              <w:rFonts w:asciiTheme="majorHAnsi" w:hAnsiTheme="majorHAnsi" w:cstheme="majorHAnsi"/>
              <w:noProof/>
              <w:lang w:val="nl-BE"/>
            </w:rPr>
            <w:t xml:space="preserve"> (Vlaamse Vereniging voor Psychiatrie, 2017)</w:t>
          </w:r>
          <w:r w:rsidR="0051047E" w:rsidRPr="004026B3">
            <w:rPr>
              <w:rFonts w:asciiTheme="majorHAnsi" w:hAnsiTheme="majorHAnsi" w:cstheme="majorHAnsi"/>
            </w:rPr>
            <w:fldChar w:fldCharType="end"/>
          </w:r>
        </w:sdtContent>
      </w:sdt>
      <w:r w:rsidR="000C1209" w:rsidRPr="004026B3">
        <w:rPr>
          <w:rFonts w:asciiTheme="majorHAnsi" w:hAnsiTheme="majorHAnsi" w:cstheme="majorHAnsi"/>
        </w:rPr>
        <w:t xml:space="preserve">, </w:t>
      </w:r>
      <w:r w:rsidR="0051047E" w:rsidRPr="004026B3">
        <w:rPr>
          <w:rFonts w:asciiTheme="majorHAnsi" w:hAnsiTheme="majorHAnsi" w:cstheme="majorHAnsi"/>
        </w:rPr>
        <w:t xml:space="preserve"> </w:t>
      </w:r>
      <w:r w:rsidR="000C1209" w:rsidRPr="004026B3">
        <w:rPr>
          <w:rFonts w:asciiTheme="majorHAnsi" w:hAnsiTheme="majorHAnsi" w:cstheme="majorHAnsi"/>
        </w:rPr>
        <w:t xml:space="preserve">de Orde </w:t>
      </w:r>
      <w:r w:rsidR="00617AFC" w:rsidRPr="004026B3">
        <w:rPr>
          <w:rFonts w:asciiTheme="majorHAnsi" w:hAnsiTheme="majorHAnsi" w:cstheme="majorHAnsi"/>
        </w:rPr>
        <w:t xml:space="preserve">der </w:t>
      </w:r>
      <w:r w:rsidR="000C1209" w:rsidRPr="004026B3">
        <w:rPr>
          <w:rFonts w:asciiTheme="majorHAnsi" w:hAnsiTheme="majorHAnsi" w:cstheme="majorHAnsi"/>
        </w:rPr>
        <w:t>Artsen</w:t>
      </w:r>
      <w:r w:rsidR="00DF71A7" w:rsidRPr="004026B3">
        <w:rPr>
          <w:rStyle w:val="Voetnootmarkering"/>
          <w:rFonts w:asciiTheme="majorHAnsi" w:hAnsiTheme="majorHAnsi" w:cstheme="majorHAnsi"/>
        </w:rPr>
        <w:footnoteReference w:id="2"/>
      </w:r>
      <w:r w:rsidR="000C1209" w:rsidRPr="004026B3">
        <w:rPr>
          <w:rFonts w:asciiTheme="majorHAnsi" w:hAnsiTheme="majorHAnsi" w:cstheme="majorHAnsi"/>
        </w:rPr>
        <w:t>,</w:t>
      </w:r>
      <w:r w:rsidR="001D3885" w:rsidRPr="004026B3">
        <w:rPr>
          <w:rFonts w:asciiTheme="majorHAnsi" w:hAnsiTheme="majorHAnsi" w:cstheme="majorHAnsi"/>
        </w:rPr>
        <w:t xml:space="preserve"> het</w:t>
      </w:r>
      <w:r w:rsidR="00915844" w:rsidRPr="004026B3">
        <w:rPr>
          <w:rFonts w:asciiTheme="majorHAnsi" w:hAnsiTheme="majorHAnsi" w:cstheme="majorHAnsi"/>
        </w:rPr>
        <w:t xml:space="preserve"> Belgisch</w:t>
      </w:r>
      <w:r w:rsidR="001D3885" w:rsidRPr="004026B3">
        <w:rPr>
          <w:rFonts w:asciiTheme="majorHAnsi" w:hAnsiTheme="majorHAnsi" w:cstheme="majorHAnsi"/>
        </w:rPr>
        <w:t xml:space="preserve"> Ra</w:t>
      </w:r>
      <w:r w:rsidR="00C8236E" w:rsidRPr="004026B3">
        <w:rPr>
          <w:rFonts w:asciiTheme="majorHAnsi" w:hAnsiTheme="majorHAnsi" w:cstheme="majorHAnsi"/>
        </w:rPr>
        <w:t>adgevend comité voor Bioethiek</w:t>
      </w:r>
      <w:r w:rsidR="00617AFC" w:rsidRPr="004026B3">
        <w:rPr>
          <w:rFonts w:asciiTheme="majorHAnsi" w:hAnsiTheme="majorHAnsi" w:cstheme="majorHAnsi"/>
        </w:rPr>
        <w:t xml:space="preserve"> - </w:t>
      </w:r>
      <w:r w:rsidR="00C8236E" w:rsidRPr="004026B3">
        <w:rPr>
          <w:rFonts w:asciiTheme="majorHAnsi" w:hAnsiTheme="majorHAnsi" w:cstheme="majorHAnsi"/>
        </w:rPr>
        <w:t>advies nr. 73</w:t>
      </w:r>
      <w:r w:rsidR="001D3885" w:rsidRPr="004026B3">
        <w:rPr>
          <w:rFonts w:asciiTheme="majorHAnsi" w:hAnsiTheme="majorHAnsi" w:cstheme="majorHAnsi"/>
        </w:rPr>
        <w:t xml:space="preserve">, </w:t>
      </w:r>
      <w:r w:rsidR="000C1209" w:rsidRPr="004026B3">
        <w:rPr>
          <w:rFonts w:asciiTheme="majorHAnsi" w:hAnsiTheme="majorHAnsi" w:cstheme="majorHAnsi"/>
        </w:rPr>
        <w:t xml:space="preserve">Zorgnet-Icuro en van de </w:t>
      </w:r>
      <w:r w:rsidR="003C276D" w:rsidRPr="004026B3">
        <w:rPr>
          <w:rFonts w:asciiTheme="majorHAnsi" w:hAnsiTheme="majorHAnsi" w:cstheme="majorHAnsi"/>
        </w:rPr>
        <w:t>b</w:t>
      </w:r>
      <w:r w:rsidR="000C1209" w:rsidRPr="004026B3">
        <w:rPr>
          <w:rFonts w:asciiTheme="majorHAnsi" w:hAnsiTheme="majorHAnsi" w:cstheme="majorHAnsi"/>
        </w:rPr>
        <w:t>i</w:t>
      </w:r>
      <w:r w:rsidR="003C276D" w:rsidRPr="004026B3">
        <w:rPr>
          <w:rFonts w:asciiTheme="majorHAnsi" w:hAnsiTheme="majorHAnsi" w:cstheme="majorHAnsi"/>
        </w:rPr>
        <w:t>j</w:t>
      </w:r>
      <w:r w:rsidR="000C1209" w:rsidRPr="004026B3">
        <w:rPr>
          <w:rFonts w:asciiTheme="majorHAnsi" w:hAnsiTheme="majorHAnsi" w:cstheme="majorHAnsi"/>
        </w:rPr>
        <w:t xml:space="preserve"> R</w:t>
      </w:r>
      <w:r w:rsidR="005D734D" w:rsidRPr="004026B3">
        <w:rPr>
          <w:rFonts w:asciiTheme="majorHAnsi" w:hAnsiTheme="majorHAnsi" w:cstheme="majorHAnsi"/>
        </w:rPr>
        <w:t>eakiro betrokken partners</w:t>
      </w:r>
      <w:r w:rsidR="00167CC7" w:rsidRPr="004026B3">
        <w:rPr>
          <w:rStyle w:val="Voetnootmarkering"/>
          <w:rFonts w:asciiTheme="majorHAnsi" w:hAnsiTheme="majorHAnsi" w:cstheme="majorHAnsi"/>
        </w:rPr>
        <w:footnoteReference w:id="3"/>
      </w:r>
      <w:r w:rsidR="008C4AFC" w:rsidRPr="004026B3">
        <w:rPr>
          <w:rFonts w:asciiTheme="majorHAnsi" w:hAnsiTheme="majorHAnsi" w:cstheme="majorHAnsi"/>
        </w:rPr>
        <w:t xml:space="preserve">. </w:t>
      </w:r>
      <w:r w:rsidR="008C4AFC" w:rsidRPr="004026B3">
        <w:rPr>
          <w:rFonts w:asciiTheme="majorHAnsi" w:hAnsiTheme="majorHAnsi" w:cstheme="majorHAnsi"/>
        </w:rPr>
        <w:br/>
      </w:r>
    </w:p>
    <w:p w14:paraId="434D6382" w14:textId="77777777" w:rsidR="009670C7" w:rsidRPr="004026B3" w:rsidRDefault="009670C7" w:rsidP="004026B3">
      <w:pPr>
        <w:spacing w:after="120" w:line="240" w:lineRule="auto"/>
        <w:rPr>
          <w:rFonts w:asciiTheme="majorHAnsi" w:hAnsiTheme="majorHAnsi" w:cstheme="majorHAnsi"/>
          <w:b/>
          <w:u w:val="single"/>
        </w:rPr>
      </w:pPr>
      <w:r w:rsidRPr="004026B3">
        <w:rPr>
          <w:rFonts w:asciiTheme="majorHAnsi" w:hAnsiTheme="majorHAnsi" w:cstheme="majorHAnsi"/>
          <w:b/>
          <w:u w:val="single"/>
        </w:rPr>
        <w:br w:type="page"/>
      </w:r>
    </w:p>
    <w:p w14:paraId="5CC94CF2" w14:textId="63F583A6" w:rsidR="004026B3" w:rsidRDefault="00591A5D" w:rsidP="004026B3">
      <w:pPr>
        <w:spacing w:after="120" w:line="240" w:lineRule="auto"/>
        <w:rPr>
          <w:rFonts w:asciiTheme="majorHAnsi" w:hAnsiTheme="majorHAnsi" w:cstheme="majorHAnsi"/>
          <w:b/>
        </w:rPr>
      </w:pPr>
      <w:r w:rsidRPr="004026B3">
        <w:rPr>
          <w:rFonts w:asciiTheme="majorHAnsi" w:hAnsiTheme="majorHAnsi" w:cstheme="majorHAnsi"/>
          <w:b/>
          <w:u w:val="single"/>
        </w:rPr>
        <w:lastRenderedPageBreak/>
        <w:t>Wie kan er terecht in Reakiro</w:t>
      </w:r>
      <w:r w:rsidRPr="004026B3">
        <w:rPr>
          <w:rFonts w:asciiTheme="majorHAnsi" w:hAnsiTheme="majorHAnsi" w:cstheme="majorHAnsi"/>
          <w:b/>
        </w:rPr>
        <w:t>?</w:t>
      </w:r>
    </w:p>
    <w:p w14:paraId="5CC859D5" w14:textId="77777777" w:rsidR="008D065D" w:rsidRPr="004026B3" w:rsidRDefault="008D065D" w:rsidP="004026B3">
      <w:pPr>
        <w:spacing w:after="120" w:line="240" w:lineRule="auto"/>
        <w:rPr>
          <w:rFonts w:asciiTheme="majorHAnsi" w:hAnsiTheme="majorHAnsi" w:cstheme="majorHAnsi"/>
          <w:b/>
        </w:rPr>
      </w:pPr>
    </w:p>
    <w:p w14:paraId="183E4467" w14:textId="77777777" w:rsidR="004026B3" w:rsidRPr="004026B3" w:rsidRDefault="004E1CC2" w:rsidP="004026B3">
      <w:pPr>
        <w:spacing w:after="120" w:line="240" w:lineRule="auto"/>
        <w:rPr>
          <w:rFonts w:asciiTheme="majorHAnsi" w:hAnsiTheme="majorHAnsi" w:cstheme="majorHAnsi"/>
        </w:rPr>
      </w:pPr>
      <w:r w:rsidRPr="004026B3">
        <w:rPr>
          <w:rFonts w:asciiTheme="majorHAnsi" w:hAnsiTheme="majorHAnsi" w:cstheme="majorHAnsi"/>
          <w:b/>
        </w:rPr>
        <w:t>Gasten</w:t>
      </w:r>
      <w:r w:rsidRPr="004026B3">
        <w:rPr>
          <w:rFonts w:asciiTheme="majorHAnsi" w:hAnsiTheme="majorHAnsi" w:cstheme="majorHAnsi"/>
          <w:b/>
        </w:rPr>
        <w:t xml:space="preserve"> </w:t>
      </w:r>
      <w:r w:rsidR="00591A5D" w:rsidRPr="004026B3">
        <w:rPr>
          <w:rFonts w:asciiTheme="majorHAnsi" w:hAnsiTheme="majorHAnsi" w:cstheme="majorHAnsi"/>
          <w:b/>
        </w:rPr>
        <w:t>die, ten gevolge van een ondraaglijk</w:t>
      </w:r>
      <w:r w:rsidRPr="004026B3">
        <w:rPr>
          <w:rFonts w:asciiTheme="majorHAnsi" w:hAnsiTheme="majorHAnsi" w:cstheme="majorHAnsi"/>
          <w:b/>
        </w:rPr>
        <w:t xml:space="preserve"> psychisch</w:t>
      </w:r>
      <w:r w:rsidR="00591A5D" w:rsidRPr="004026B3">
        <w:rPr>
          <w:rFonts w:asciiTheme="majorHAnsi" w:hAnsiTheme="majorHAnsi" w:cstheme="majorHAnsi"/>
          <w:b/>
        </w:rPr>
        <w:t xml:space="preserve"> lijden aan en onder een psychiatrische aandoening, worstelen met</w:t>
      </w:r>
      <w:r w:rsidR="00E8680A" w:rsidRPr="004026B3">
        <w:rPr>
          <w:rFonts w:asciiTheme="majorHAnsi" w:hAnsiTheme="majorHAnsi" w:cstheme="majorHAnsi"/>
          <w:b/>
        </w:rPr>
        <w:t xml:space="preserve"> levenszinvragen of een aanhoudend verlangen om</w:t>
      </w:r>
      <w:r w:rsidR="00DA7AD0" w:rsidRPr="004026B3">
        <w:rPr>
          <w:rFonts w:asciiTheme="majorHAnsi" w:hAnsiTheme="majorHAnsi" w:cstheme="majorHAnsi"/>
          <w:b/>
        </w:rPr>
        <w:t xml:space="preserve"> op deze manier</w:t>
      </w:r>
      <w:r w:rsidR="00591A5D" w:rsidRPr="004026B3">
        <w:rPr>
          <w:rFonts w:asciiTheme="majorHAnsi" w:hAnsiTheme="majorHAnsi" w:cstheme="majorHAnsi"/>
          <w:b/>
        </w:rPr>
        <w:t xml:space="preserve"> niet verder te leven, </w:t>
      </w:r>
      <w:r w:rsidR="009635CF" w:rsidRPr="004026B3">
        <w:rPr>
          <w:rFonts w:asciiTheme="majorHAnsi" w:hAnsiTheme="majorHAnsi" w:cstheme="majorHAnsi"/>
          <w:b/>
        </w:rPr>
        <w:t>alsook</w:t>
      </w:r>
      <w:r w:rsidR="00591A5D" w:rsidRPr="004026B3">
        <w:rPr>
          <w:rFonts w:asciiTheme="majorHAnsi" w:hAnsiTheme="majorHAnsi" w:cstheme="majorHAnsi"/>
          <w:b/>
        </w:rPr>
        <w:t xml:space="preserve"> hun naastbetrokkenen</w:t>
      </w:r>
      <w:r w:rsidR="00E8680A" w:rsidRPr="004026B3">
        <w:rPr>
          <w:rFonts w:asciiTheme="majorHAnsi" w:hAnsiTheme="majorHAnsi" w:cstheme="majorHAnsi"/>
          <w:b/>
        </w:rPr>
        <w:t xml:space="preserve"> en hun betrokken hulpverleners</w:t>
      </w:r>
      <w:r w:rsidR="009635CF" w:rsidRPr="004026B3">
        <w:rPr>
          <w:rFonts w:asciiTheme="majorHAnsi" w:hAnsiTheme="majorHAnsi" w:cstheme="majorHAnsi"/>
          <w:b/>
        </w:rPr>
        <w:t>.</w:t>
      </w:r>
      <w:r w:rsidR="00903B82" w:rsidRPr="004026B3">
        <w:rPr>
          <w:rFonts w:asciiTheme="majorHAnsi" w:hAnsiTheme="majorHAnsi" w:cstheme="majorHAnsi"/>
          <w:b/>
        </w:rPr>
        <w:t xml:space="preserve"> </w:t>
      </w:r>
      <w:r w:rsidR="000C1209" w:rsidRPr="004026B3">
        <w:rPr>
          <w:rFonts w:asciiTheme="majorHAnsi" w:hAnsiTheme="majorHAnsi" w:cstheme="majorHAnsi"/>
          <w:b/>
        </w:rPr>
        <w:t>Reakiro kiest er uitdrukkelijk voor om de evaluatie of uitklaring van het euthanasieverzoek g</w:t>
      </w:r>
      <w:r w:rsidR="00903B82" w:rsidRPr="004026B3">
        <w:rPr>
          <w:rFonts w:asciiTheme="majorHAnsi" w:hAnsiTheme="majorHAnsi" w:cstheme="majorHAnsi"/>
          <w:b/>
        </w:rPr>
        <w:t xml:space="preserve">escheiden te houden van </w:t>
      </w:r>
      <w:r w:rsidR="00C67182" w:rsidRPr="004026B3">
        <w:rPr>
          <w:rFonts w:asciiTheme="majorHAnsi" w:hAnsiTheme="majorHAnsi" w:cstheme="majorHAnsi"/>
          <w:b/>
        </w:rPr>
        <w:t>wat Reakiro biedt aan zijn gasten</w:t>
      </w:r>
      <w:r w:rsidR="000C1209" w:rsidRPr="004026B3">
        <w:rPr>
          <w:rFonts w:asciiTheme="majorHAnsi" w:hAnsiTheme="majorHAnsi" w:cstheme="majorHAnsi"/>
          <w:b/>
        </w:rPr>
        <w:t>.</w:t>
      </w:r>
      <w:r w:rsidRPr="004026B3">
        <w:rPr>
          <w:rFonts w:asciiTheme="majorHAnsi" w:hAnsiTheme="majorHAnsi" w:cstheme="majorHAnsi"/>
          <w:b/>
        </w:rPr>
        <w:br/>
      </w:r>
    </w:p>
    <w:p w14:paraId="4DB3F202" w14:textId="77777777" w:rsidR="004026B3" w:rsidRPr="004026B3" w:rsidRDefault="004026B3" w:rsidP="004026B3">
      <w:pPr>
        <w:spacing w:after="120" w:line="240" w:lineRule="auto"/>
        <w:contextualSpacing/>
        <w:rPr>
          <w:rFonts w:asciiTheme="majorHAnsi" w:hAnsiTheme="majorHAnsi" w:cstheme="majorHAnsi"/>
        </w:rPr>
      </w:pPr>
      <w:r w:rsidRPr="004026B3">
        <w:rPr>
          <w:rFonts w:asciiTheme="majorHAnsi" w:hAnsiTheme="majorHAnsi" w:cstheme="majorHAnsi"/>
        </w:rPr>
        <w:t>D</w:t>
      </w:r>
      <w:r w:rsidR="000C1209" w:rsidRPr="004026B3">
        <w:rPr>
          <w:rFonts w:asciiTheme="majorHAnsi" w:hAnsiTheme="majorHAnsi" w:cstheme="majorHAnsi"/>
        </w:rPr>
        <w:t xml:space="preserve">e evaluatie van een euthanasieverzoek brengt onvermijdelijk een dynamiek teweeg: de </w:t>
      </w:r>
      <w:r w:rsidR="00547EAB" w:rsidRPr="004026B3">
        <w:rPr>
          <w:rFonts w:asciiTheme="majorHAnsi" w:hAnsiTheme="majorHAnsi" w:cstheme="majorHAnsi"/>
        </w:rPr>
        <w:t>persoon</w:t>
      </w:r>
      <w:r w:rsidR="000C1209" w:rsidRPr="004026B3">
        <w:rPr>
          <w:rFonts w:asciiTheme="majorHAnsi" w:hAnsiTheme="majorHAnsi" w:cstheme="majorHAnsi"/>
        </w:rPr>
        <w:t xml:space="preserve"> in kwestie wil de evaluator ervan overtuigen dat de euthanasievraag standvastig, weloverwogen, herhaald en duurzaam is en dat euthanasie de enige resterende optie is. Vanuit de (niet noodzakelijk terechte) vrees dat de euthanasievraag minder ernstig zal genomen</w:t>
      </w:r>
      <w:r w:rsidR="00B41EB8" w:rsidRPr="004026B3">
        <w:rPr>
          <w:rFonts w:asciiTheme="majorHAnsi" w:hAnsiTheme="majorHAnsi" w:cstheme="majorHAnsi"/>
        </w:rPr>
        <w:t xml:space="preserve">, </w:t>
      </w:r>
      <w:r w:rsidR="000C1209" w:rsidRPr="004026B3">
        <w:rPr>
          <w:rFonts w:asciiTheme="majorHAnsi" w:hAnsiTheme="majorHAnsi" w:cstheme="majorHAnsi"/>
        </w:rPr>
        <w:t>of sneller negatief beantwoord zal worden, ontstaat er onvermijdelijk een zekere terughoudendheid om te spreken over twijfels, over ambivalentie, over zaken die nog wel goed gaan of het leven soms nog (al is het maar even) de moeite waard maken, over ‘herstelvonken’, over betere of draaglijkere dagen,</w:t>
      </w:r>
      <w:r w:rsidR="00903B82" w:rsidRPr="004026B3">
        <w:rPr>
          <w:rFonts w:asciiTheme="majorHAnsi" w:hAnsiTheme="majorHAnsi" w:cstheme="majorHAnsi"/>
        </w:rPr>
        <w:t xml:space="preserve"> enz. </w:t>
      </w:r>
      <w:r w:rsidR="000C1209" w:rsidRPr="004026B3">
        <w:rPr>
          <w:rFonts w:asciiTheme="majorHAnsi" w:hAnsiTheme="majorHAnsi" w:cstheme="majorHAnsi"/>
        </w:rPr>
        <w:t xml:space="preserve">Alleen door de evaluatie van het euthanasieverzoek gescheiden te houden van </w:t>
      </w:r>
      <w:r w:rsidR="00B41EB8" w:rsidRPr="004026B3">
        <w:rPr>
          <w:rFonts w:asciiTheme="majorHAnsi" w:hAnsiTheme="majorHAnsi" w:cstheme="majorHAnsi"/>
        </w:rPr>
        <w:t>het</w:t>
      </w:r>
      <w:r w:rsidR="009670C7" w:rsidRPr="004026B3">
        <w:rPr>
          <w:rFonts w:asciiTheme="majorHAnsi" w:hAnsiTheme="majorHAnsi" w:cstheme="majorHAnsi"/>
        </w:rPr>
        <w:t xml:space="preserve"> aanbod</w:t>
      </w:r>
      <w:r w:rsidR="000C1209" w:rsidRPr="004026B3">
        <w:rPr>
          <w:rFonts w:asciiTheme="majorHAnsi" w:hAnsiTheme="majorHAnsi" w:cstheme="majorHAnsi"/>
        </w:rPr>
        <w:t>, slaagt Reakiro er in een plaats te zijn waar vrijuit kan gesproken worden, waar ruimte is voor (exploratie van) ambivalentie, zinverlies én zingeving, dood én leven. De evaluatie van een euthanasieve</w:t>
      </w:r>
      <w:r w:rsidR="00D920AE" w:rsidRPr="004026B3">
        <w:rPr>
          <w:rFonts w:asciiTheme="majorHAnsi" w:hAnsiTheme="majorHAnsi" w:cstheme="majorHAnsi"/>
        </w:rPr>
        <w:t>rzoek valt daarom buiten de sco</w:t>
      </w:r>
      <w:r w:rsidR="000C1209" w:rsidRPr="004026B3">
        <w:rPr>
          <w:rFonts w:asciiTheme="majorHAnsi" w:hAnsiTheme="majorHAnsi" w:cstheme="majorHAnsi"/>
        </w:rPr>
        <w:t>p</w:t>
      </w:r>
      <w:r w:rsidR="00D920AE" w:rsidRPr="004026B3">
        <w:rPr>
          <w:rFonts w:asciiTheme="majorHAnsi" w:hAnsiTheme="majorHAnsi" w:cstheme="majorHAnsi"/>
        </w:rPr>
        <w:t>e</w:t>
      </w:r>
      <w:r w:rsidR="000C1209" w:rsidRPr="004026B3">
        <w:rPr>
          <w:rFonts w:asciiTheme="majorHAnsi" w:hAnsiTheme="majorHAnsi" w:cstheme="majorHAnsi"/>
        </w:rPr>
        <w:t xml:space="preserve"> van Reakiro.</w:t>
      </w:r>
      <w:r w:rsidR="000C1209" w:rsidRPr="004026B3">
        <w:rPr>
          <w:rFonts w:asciiTheme="majorHAnsi" w:hAnsiTheme="majorHAnsi" w:cstheme="majorHAnsi"/>
        </w:rPr>
        <w:br/>
        <w:t xml:space="preserve">De partners in Reakiro verbinden zich er toe om de uitklaring van euthanasievragen van mensen die bij hen in </w:t>
      </w:r>
      <w:r w:rsidR="00932B19" w:rsidRPr="004026B3">
        <w:rPr>
          <w:rFonts w:asciiTheme="majorHAnsi" w:hAnsiTheme="majorHAnsi" w:cstheme="majorHAnsi"/>
        </w:rPr>
        <w:t xml:space="preserve">zorg of </w:t>
      </w:r>
      <w:r w:rsidR="001C13B0" w:rsidRPr="004026B3">
        <w:rPr>
          <w:rFonts w:asciiTheme="majorHAnsi" w:hAnsiTheme="majorHAnsi" w:cstheme="majorHAnsi"/>
        </w:rPr>
        <w:t>behandeling</w:t>
      </w:r>
      <w:r w:rsidR="000C1209" w:rsidRPr="004026B3">
        <w:rPr>
          <w:rFonts w:asciiTheme="majorHAnsi" w:hAnsiTheme="majorHAnsi" w:cstheme="majorHAnsi"/>
        </w:rPr>
        <w:t xml:space="preserve"> zijn</w:t>
      </w:r>
      <w:r w:rsidR="009635CF" w:rsidRPr="004026B3">
        <w:rPr>
          <w:rFonts w:asciiTheme="majorHAnsi" w:hAnsiTheme="majorHAnsi" w:cstheme="majorHAnsi"/>
        </w:rPr>
        <w:t xml:space="preserve">, </w:t>
      </w:r>
      <w:r w:rsidR="000C1209" w:rsidRPr="004026B3">
        <w:rPr>
          <w:rFonts w:asciiTheme="majorHAnsi" w:hAnsiTheme="majorHAnsi" w:cstheme="majorHAnsi"/>
        </w:rPr>
        <w:t>op te nemen binnen hun respectievelijke organisaties, parallel met de voor</w:t>
      </w:r>
      <w:r w:rsidR="003C276D" w:rsidRPr="004026B3">
        <w:rPr>
          <w:rFonts w:asciiTheme="majorHAnsi" w:hAnsiTheme="majorHAnsi" w:cstheme="majorHAnsi"/>
        </w:rPr>
        <w:t>t</w:t>
      </w:r>
      <w:r w:rsidR="000C1209" w:rsidRPr="004026B3">
        <w:rPr>
          <w:rFonts w:asciiTheme="majorHAnsi" w:hAnsiTheme="majorHAnsi" w:cstheme="majorHAnsi"/>
        </w:rPr>
        <w:t>gezette zorg in die organisaties en met ee</w:t>
      </w:r>
      <w:r w:rsidR="009635CF" w:rsidRPr="004026B3">
        <w:rPr>
          <w:rFonts w:asciiTheme="majorHAnsi" w:hAnsiTheme="majorHAnsi" w:cstheme="majorHAnsi"/>
        </w:rPr>
        <w:t>n eventueel traject in Reakiro.</w:t>
      </w:r>
      <w:r w:rsidR="00903B82" w:rsidRPr="004026B3">
        <w:rPr>
          <w:rFonts w:asciiTheme="majorHAnsi" w:hAnsiTheme="majorHAnsi" w:cstheme="majorHAnsi"/>
        </w:rPr>
        <w:t xml:space="preserve"> </w:t>
      </w:r>
      <w:r w:rsidR="000C1209" w:rsidRPr="004026B3">
        <w:rPr>
          <w:rFonts w:asciiTheme="majorHAnsi" w:hAnsiTheme="majorHAnsi" w:cstheme="majorHAnsi"/>
        </w:rPr>
        <w:t>Wie vanuit een andere organisatie naar Reakiro verwezen wordt, is welkom in het zorg</w:t>
      </w:r>
      <w:r w:rsidR="00932B19" w:rsidRPr="004026B3">
        <w:rPr>
          <w:rFonts w:asciiTheme="majorHAnsi" w:hAnsiTheme="majorHAnsi" w:cstheme="majorHAnsi"/>
        </w:rPr>
        <w:t>- en opvangaanbod</w:t>
      </w:r>
      <w:r w:rsidR="000C1209" w:rsidRPr="004026B3">
        <w:rPr>
          <w:rFonts w:asciiTheme="majorHAnsi" w:hAnsiTheme="majorHAnsi" w:cstheme="majorHAnsi"/>
        </w:rPr>
        <w:t xml:space="preserve"> van Reakiro, maar wordt voor de uitklaring van zijn of haar euthanasieverzoek</w:t>
      </w:r>
      <w:r w:rsidR="00531321" w:rsidRPr="004026B3">
        <w:rPr>
          <w:rFonts w:asciiTheme="majorHAnsi" w:hAnsiTheme="majorHAnsi" w:cstheme="majorHAnsi"/>
        </w:rPr>
        <w:t xml:space="preserve"> </w:t>
      </w:r>
      <w:r w:rsidR="000C1209" w:rsidRPr="004026B3">
        <w:rPr>
          <w:rFonts w:asciiTheme="majorHAnsi" w:hAnsiTheme="majorHAnsi" w:cstheme="majorHAnsi"/>
        </w:rPr>
        <w:t>verwezen naar de o</w:t>
      </w:r>
      <w:r w:rsidR="009635CF" w:rsidRPr="004026B3">
        <w:rPr>
          <w:rFonts w:asciiTheme="majorHAnsi" w:hAnsiTheme="majorHAnsi" w:cstheme="majorHAnsi"/>
        </w:rPr>
        <w:t>rganisatie waar die in zorg is.</w:t>
      </w:r>
    </w:p>
    <w:p w14:paraId="0FEE3CAE" w14:textId="77777777" w:rsidR="004026B3" w:rsidRPr="004026B3" w:rsidRDefault="00C566D8" w:rsidP="004026B3">
      <w:pPr>
        <w:spacing w:after="120" w:line="240" w:lineRule="auto"/>
        <w:contextualSpacing/>
        <w:rPr>
          <w:rFonts w:asciiTheme="majorHAnsi" w:hAnsiTheme="majorHAnsi" w:cstheme="majorHAnsi"/>
        </w:rPr>
      </w:pPr>
      <w:r w:rsidRPr="004026B3">
        <w:rPr>
          <w:rFonts w:asciiTheme="majorHAnsi" w:hAnsiTheme="majorHAnsi" w:cstheme="majorHAnsi"/>
        </w:rPr>
        <w:t xml:space="preserve">Naast onze gastenwillen we bij Reakiro ook aan hun naasten de ruimte bieden voor gesprek. Naast het krijgen van informatie omtrent de procedure van euthanasie, kunnen ze ook terecht om te spreken over wat het voor hen betekent dat iemand die hen dierbaar is een vraag stelt naar euthanasie of een doodsverlangen heeft. </w:t>
      </w:r>
    </w:p>
    <w:p w14:paraId="684BF273" w14:textId="237DF90B" w:rsidR="004E1CC2" w:rsidRPr="004026B3" w:rsidRDefault="00C566D8" w:rsidP="004026B3">
      <w:pPr>
        <w:spacing w:after="120" w:line="240" w:lineRule="auto"/>
        <w:contextualSpacing/>
        <w:rPr>
          <w:rFonts w:asciiTheme="majorHAnsi" w:hAnsiTheme="majorHAnsi" w:cstheme="majorHAnsi"/>
        </w:rPr>
      </w:pPr>
      <w:r w:rsidRPr="004026B3">
        <w:rPr>
          <w:rFonts w:asciiTheme="majorHAnsi" w:hAnsiTheme="majorHAnsi" w:cstheme="majorHAnsi"/>
        </w:rPr>
        <w:t>Bij voorkeur voeren we gesprekken met de gasten en hun naasten samen. Toch kan dit (tijdelijk) niet haalbaar of wenselijk zijn. In dat geval kunnen gasten en hun naasten ieder met een afzonderlijke hulpverlener van Reakiro spreken. Omdat we een kader willen scheppen dat voldoende veiligheid biedt aan onze gasten, zal er steeds transparantie zijn over het eventuele contact met naasten. De wens van de gast staat hierbij voorop en zal steeds voorrang krijgen op de wensen en noden van naasten. In situaties waarbij deze noden mekaar tegenspreken, zullen naasten worden verwezen naar Similes of andere g</w:t>
      </w:r>
      <w:r w:rsidR="00A95481">
        <w:rPr>
          <w:rFonts w:asciiTheme="majorHAnsi" w:hAnsiTheme="majorHAnsi" w:cstheme="majorHAnsi"/>
        </w:rPr>
        <w:t>eestelijke gezondheidszorg (g</w:t>
      </w:r>
      <w:r w:rsidRPr="004026B3">
        <w:rPr>
          <w:rFonts w:asciiTheme="majorHAnsi" w:hAnsiTheme="majorHAnsi" w:cstheme="majorHAnsi"/>
        </w:rPr>
        <w:t>gz</w:t>
      </w:r>
      <w:r w:rsidR="00A95481">
        <w:rPr>
          <w:rFonts w:asciiTheme="majorHAnsi" w:hAnsiTheme="majorHAnsi" w:cstheme="majorHAnsi"/>
        </w:rPr>
        <w:t>)</w:t>
      </w:r>
      <w:r w:rsidRPr="004026B3">
        <w:rPr>
          <w:rFonts w:asciiTheme="majorHAnsi" w:hAnsiTheme="majorHAnsi" w:cstheme="majorHAnsi"/>
        </w:rPr>
        <w:t xml:space="preserve">-instanties. </w:t>
      </w:r>
    </w:p>
    <w:p w14:paraId="36A51A4A" w14:textId="77777777" w:rsidR="004E1CC2" w:rsidRPr="004026B3" w:rsidRDefault="004E1CC2" w:rsidP="004026B3">
      <w:pPr>
        <w:spacing w:after="120" w:line="240" w:lineRule="auto"/>
        <w:rPr>
          <w:rFonts w:asciiTheme="majorHAnsi" w:hAnsiTheme="majorHAnsi" w:cstheme="majorHAnsi"/>
        </w:rPr>
      </w:pPr>
      <w:r w:rsidRPr="004026B3">
        <w:rPr>
          <w:rFonts w:asciiTheme="majorHAnsi" w:hAnsiTheme="majorHAnsi" w:cstheme="majorHAnsi"/>
        </w:rPr>
        <w:br w:type="page"/>
      </w:r>
    </w:p>
    <w:p w14:paraId="14B518C1" w14:textId="77777777" w:rsidR="004026B3" w:rsidRPr="0080612E" w:rsidRDefault="00591A5D" w:rsidP="004026B3">
      <w:pPr>
        <w:spacing w:after="120" w:line="240" w:lineRule="auto"/>
        <w:rPr>
          <w:rFonts w:asciiTheme="majorHAnsi" w:hAnsiTheme="majorHAnsi" w:cstheme="majorHAnsi"/>
          <w:b/>
          <w:u w:val="single"/>
        </w:rPr>
      </w:pPr>
      <w:r w:rsidRPr="004026B3">
        <w:rPr>
          <w:rFonts w:asciiTheme="majorHAnsi" w:hAnsiTheme="majorHAnsi" w:cstheme="majorHAnsi"/>
          <w:b/>
          <w:u w:val="single"/>
        </w:rPr>
        <w:t>Wat willen we bereiken met Reakiro</w:t>
      </w:r>
      <w:r w:rsidRPr="0080612E">
        <w:rPr>
          <w:rFonts w:asciiTheme="majorHAnsi" w:hAnsiTheme="majorHAnsi" w:cstheme="majorHAnsi"/>
          <w:b/>
          <w:u w:val="single"/>
        </w:rPr>
        <w:t>?</w:t>
      </w:r>
    </w:p>
    <w:p w14:paraId="7D09BC6C" w14:textId="02836874" w:rsidR="00FA78AC" w:rsidRPr="004026B3" w:rsidRDefault="00FA78AC" w:rsidP="004026B3">
      <w:pPr>
        <w:spacing w:after="120" w:line="240" w:lineRule="auto"/>
        <w:rPr>
          <w:rFonts w:asciiTheme="majorHAnsi" w:hAnsiTheme="majorHAnsi" w:cstheme="majorHAnsi"/>
          <w:b/>
        </w:rPr>
      </w:pPr>
    </w:p>
    <w:p w14:paraId="02950769" w14:textId="53F385FA" w:rsidR="00BA36F2" w:rsidRPr="004026B3" w:rsidRDefault="00BA36F2" w:rsidP="004026B3">
      <w:pPr>
        <w:pStyle w:val="Lijstalinea"/>
        <w:numPr>
          <w:ilvl w:val="0"/>
          <w:numId w:val="22"/>
        </w:numPr>
        <w:spacing w:after="120" w:line="240" w:lineRule="auto"/>
        <w:ind w:left="360"/>
        <w:contextualSpacing w:val="0"/>
        <w:rPr>
          <w:rFonts w:asciiTheme="majorHAnsi" w:hAnsiTheme="majorHAnsi" w:cstheme="majorHAnsi"/>
          <w:b/>
        </w:rPr>
      </w:pPr>
      <w:r w:rsidRPr="004026B3">
        <w:rPr>
          <w:rFonts w:asciiTheme="majorHAnsi" w:hAnsiTheme="majorHAnsi" w:cstheme="majorHAnsi"/>
          <w:b/>
        </w:rPr>
        <w:t xml:space="preserve">We willen </w:t>
      </w:r>
      <w:r w:rsidR="00591A5D" w:rsidRPr="004026B3">
        <w:rPr>
          <w:rFonts w:asciiTheme="majorHAnsi" w:hAnsiTheme="majorHAnsi" w:cstheme="majorHAnsi"/>
          <w:b/>
        </w:rPr>
        <w:t xml:space="preserve">een vrijplaats </w:t>
      </w:r>
      <w:r w:rsidRPr="004026B3">
        <w:rPr>
          <w:rFonts w:asciiTheme="majorHAnsi" w:hAnsiTheme="majorHAnsi" w:cstheme="majorHAnsi"/>
          <w:b/>
        </w:rPr>
        <w:t xml:space="preserve">bieden </w:t>
      </w:r>
      <w:r w:rsidR="00591A5D" w:rsidRPr="004026B3">
        <w:rPr>
          <w:rFonts w:asciiTheme="majorHAnsi" w:hAnsiTheme="majorHAnsi" w:cstheme="majorHAnsi"/>
          <w:b/>
        </w:rPr>
        <w:t>voor het exploreren van amb</w:t>
      </w:r>
      <w:r w:rsidRPr="004026B3">
        <w:rPr>
          <w:rFonts w:asciiTheme="majorHAnsi" w:hAnsiTheme="majorHAnsi" w:cstheme="majorHAnsi"/>
          <w:b/>
        </w:rPr>
        <w:t>ivalentie met betrekking tot de</w:t>
      </w:r>
      <w:r w:rsidR="00591A5D" w:rsidRPr="004026B3">
        <w:rPr>
          <w:rFonts w:asciiTheme="majorHAnsi" w:hAnsiTheme="majorHAnsi" w:cstheme="majorHAnsi"/>
          <w:b/>
        </w:rPr>
        <w:t xml:space="preserve"> vrag</w:t>
      </w:r>
      <w:r w:rsidRPr="004026B3">
        <w:rPr>
          <w:rFonts w:asciiTheme="majorHAnsi" w:hAnsiTheme="majorHAnsi" w:cstheme="majorHAnsi"/>
          <w:b/>
        </w:rPr>
        <w:t xml:space="preserve">en waarmee de </w:t>
      </w:r>
      <w:r w:rsidR="001A47E4" w:rsidRPr="004026B3">
        <w:rPr>
          <w:rFonts w:asciiTheme="majorHAnsi" w:hAnsiTheme="majorHAnsi" w:cstheme="majorHAnsi"/>
          <w:b/>
        </w:rPr>
        <w:t>gasten</w:t>
      </w:r>
      <w:r w:rsidRPr="004026B3">
        <w:rPr>
          <w:rFonts w:asciiTheme="majorHAnsi" w:hAnsiTheme="majorHAnsi" w:cstheme="majorHAnsi"/>
          <w:b/>
        </w:rPr>
        <w:t xml:space="preserve"> worstelen.</w:t>
      </w:r>
    </w:p>
    <w:p w14:paraId="0F0C0CF1" w14:textId="77777777" w:rsidR="004026B3" w:rsidRPr="0080612E" w:rsidRDefault="00BA36F2" w:rsidP="004026B3">
      <w:pPr>
        <w:pStyle w:val="Lijstalinea"/>
        <w:numPr>
          <w:ilvl w:val="0"/>
          <w:numId w:val="22"/>
        </w:numPr>
        <w:spacing w:after="120" w:line="240" w:lineRule="auto"/>
        <w:ind w:left="360"/>
        <w:contextualSpacing w:val="0"/>
        <w:rPr>
          <w:rFonts w:asciiTheme="majorHAnsi" w:hAnsiTheme="majorHAnsi" w:cstheme="majorHAnsi"/>
          <w:b/>
        </w:rPr>
      </w:pPr>
      <w:r w:rsidRPr="004026B3">
        <w:rPr>
          <w:rFonts w:asciiTheme="majorHAnsi" w:hAnsiTheme="majorHAnsi" w:cstheme="majorHAnsi"/>
          <w:b/>
        </w:rPr>
        <w:t xml:space="preserve">We willen </w:t>
      </w:r>
      <w:r w:rsidR="001A47E4" w:rsidRPr="004026B3">
        <w:rPr>
          <w:rFonts w:asciiTheme="majorHAnsi" w:hAnsiTheme="majorHAnsi" w:cstheme="majorHAnsi"/>
          <w:b/>
        </w:rPr>
        <w:t>gasten</w:t>
      </w:r>
      <w:r w:rsidR="00591A5D" w:rsidRPr="004026B3">
        <w:rPr>
          <w:rFonts w:asciiTheme="majorHAnsi" w:hAnsiTheme="majorHAnsi" w:cstheme="majorHAnsi"/>
          <w:b/>
        </w:rPr>
        <w:t xml:space="preserve"> helpen komen tot een zoveel mogelijk weloverwogen, vrije en authentieke keuze in </w:t>
      </w:r>
      <w:r w:rsidRPr="004026B3">
        <w:rPr>
          <w:rFonts w:asciiTheme="majorHAnsi" w:hAnsiTheme="majorHAnsi" w:cstheme="majorHAnsi"/>
          <w:b/>
        </w:rPr>
        <w:t>hun zoeken tussen verlies van perspectief en de weg van hoop en herstel, in hun zoeken tussen leven en dood. Het is</w:t>
      </w:r>
      <w:r w:rsidR="0047079B" w:rsidRPr="004026B3">
        <w:rPr>
          <w:rFonts w:asciiTheme="majorHAnsi" w:hAnsiTheme="majorHAnsi" w:cstheme="majorHAnsi"/>
          <w:b/>
        </w:rPr>
        <w:t xml:space="preserve"> de gast die ultiem en in </w:t>
      </w:r>
      <w:r w:rsidR="001051FC" w:rsidRPr="004026B3">
        <w:rPr>
          <w:rFonts w:asciiTheme="majorHAnsi" w:hAnsiTheme="majorHAnsi" w:cstheme="majorHAnsi"/>
          <w:b/>
        </w:rPr>
        <w:t xml:space="preserve">een zo groot mogelijke mate van  </w:t>
      </w:r>
      <w:r w:rsidR="0047079B" w:rsidRPr="004026B3">
        <w:rPr>
          <w:rFonts w:asciiTheme="majorHAnsi" w:hAnsiTheme="majorHAnsi" w:cstheme="majorHAnsi"/>
          <w:b/>
        </w:rPr>
        <w:t xml:space="preserve">vrijheid de beslissing(en) neemt. </w:t>
      </w:r>
    </w:p>
    <w:p w14:paraId="204024CA" w14:textId="5D612DE6" w:rsidR="004026B3" w:rsidRPr="004026B3" w:rsidRDefault="00832324" w:rsidP="004026B3">
      <w:pPr>
        <w:pStyle w:val="Lijstalinea"/>
        <w:spacing w:after="120" w:line="240" w:lineRule="auto"/>
        <w:ind w:left="360"/>
        <w:contextualSpacing w:val="0"/>
        <w:rPr>
          <w:rFonts w:asciiTheme="majorHAnsi" w:hAnsiTheme="majorHAnsi" w:cstheme="majorHAnsi"/>
        </w:rPr>
      </w:pPr>
      <w:r w:rsidRPr="004026B3">
        <w:rPr>
          <w:rFonts w:asciiTheme="majorHAnsi" w:hAnsiTheme="majorHAnsi" w:cstheme="majorHAnsi"/>
        </w:rPr>
        <w:t>Dit gaat voor ons hand in hand met openheid voor en acceptatie van de mogelijkheid van euthanasie, en respect voor de eventuele</w:t>
      </w:r>
      <w:r w:rsidRPr="004026B3" w:rsidDel="00234E6D">
        <w:rPr>
          <w:rFonts w:asciiTheme="majorHAnsi" w:hAnsiTheme="majorHAnsi" w:cstheme="majorHAnsi"/>
        </w:rPr>
        <w:t xml:space="preserve"> </w:t>
      </w:r>
      <w:r w:rsidRPr="004026B3">
        <w:rPr>
          <w:rFonts w:asciiTheme="majorHAnsi" w:hAnsiTheme="majorHAnsi" w:cstheme="majorHAnsi"/>
        </w:rPr>
        <w:t xml:space="preserve">weloverwogen, authentieke keuze voor de dood. We gaan ervan uit dat de meeste mensen die bij ons langskomen een ambivalentie voelen. Iedereen heeft zich te verhouden tot het leven en tot de dood. De ambivalentie </w:t>
      </w:r>
      <w:r w:rsidR="00FE3119" w:rsidRPr="004026B3">
        <w:rPr>
          <w:rFonts w:asciiTheme="majorHAnsi" w:hAnsiTheme="majorHAnsi" w:cstheme="majorHAnsi"/>
        </w:rPr>
        <w:t xml:space="preserve">is </w:t>
      </w:r>
      <w:r w:rsidRPr="004026B3">
        <w:rPr>
          <w:rFonts w:asciiTheme="majorHAnsi" w:hAnsiTheme="majorHAnsi" w:cstheme="majorHAnsi"/>
        </w:rPr>
        <w:t>inherent aan de dialogen die we voeren.</w:t>
      </w:r>
      <w:r w:rsidR="00B06CD4" w:rsidRPr="004026B3">
        <w:rPr>
          <w:rFonts w:asciiTheme="majorHAnsi" w:hAnsiTheme="majorHAnsi" w:cstheme="majorHAnsi"/>
        </w:rPr>
        <w:br/>
      </w:r>
      <w:r w:rsidR="003C79C3" w:rsidRPr="004026B3">
        <w:rPr>
          <w:rFonts w:asciiTheme="majorHAnsi" w:hAnsiTheme="majorHAnsi" w:cstheme="majorHAnsi"/>
        </w:rPr>
        <w:t>Via welke methode bepalen wij dan of we aandacht schenken aan de hoop op leven dan wel eerder aan de aanvaarding van de euthanasiewens? We zetten presentie en empathie in om mee te voelen op welk punt onze gast staat. Soms zal dit dichter aanleunen bij een euthanasiewens, maar later – nog in hetzelfde gesprek of misschien de week of de maand erop – zou dit kunnen verschuiven naar hoop op een draaglijk leven.</w:t>
      </w:r>
      <w:r w:rsidR="00FE3119" w:rsidRPr="004026B3">
        <w:rPr>
          <w:rFonts w:asciiTheme="majorHAnsi" w:hAnsiTheme="majorHAnsi" w:cstheme="majorHAnsi"/>
        </w:rPr>
        <w:t xml:space="preserve"> Als medewerker van Reakiro blijven we voortdurend voeling houden met beide polen van dit spanningsveld, ook op momenten dat onze gast de voeling met de andere pool (tijdelijk) verliest.</w:t>
      </w:r>
    </w:p>
    <w:p w14:paraId="114A8E2A" w14:textId="77777777" w:rsidR="004026B3" w:rsidRPr="004026B3" w:rsidRDefault="004026B3" w:rsidP="004026B3">
      <w:pPr>
        <w:spacing w:after="120" w:line="240" w:lineRule="auto"/>
        <w:rPr>
          <w:rFonts w:asciiTheme="majorHAnsi" w:hAnsiTheme="majorHAnsi" w:cstheme="majorHAnsi"/>
        </w:rPr>
      </w:pPr>
    </w:p>
    <w:p w14:paraId="7F2ADED5" w14:textId="77777777" w:rsidR="004026B3" w:rsidRPr="004026B3" w:rsidRDefault="00F47E57" w:rsidP="004026B3">
      <w:pPr>
        <w:spacing w:after="120" w:line="240" w:lineRule="auto"/>
        <w:rPr>
          <w:rFonts w:asciiTheme="majorHAnsi" w:hAnsiTheme="majorHAnsi" w:cstheme="majorHAnsi"/>
          <w:b/>
          <w:u w:val="single"/>
        </w:rPr>
      </w:pPr>
      <w:r w:rsidRPr="004026B3">
        <w:rPr>
          <w:rFonts w:asciiTheme="majorHAnsi" w:hAnsiTheme="majorHAnsi" w:cstheme="majorHAnsi"/>
          <w:b/>
          <w:u w:val="single"/>
        </w:rPr>
        <w:t xml:space="preserve">Vanuit welke </w:t>
      </w:r>
      <w:r w:rsidR="00591A5D" w:rsidRPr="004026B3">
        <w:rPr>
          <w:rFonts w:asciiTheme="majorHAnsi" w:hAnsiTheme="majorHAnsi" w:cstheme="majorHAnsi"/>
          <w:b/>
          <w:u w:val="single"/>
        </w:rPr>
        <w:t xml:space="preserve">waarden </w:t>
      </w:r>
      <w:r w:rsidRPr="004026B3">
        <w:rPr>
          <w:rFonts w:asciiTheme="majorHAnsi" w:hAnsiTheme="majorHAnsi" w:cstheme="majorHAnsi"/>
          <w:b/>
          <w:u w:val="single"/>
        </w:rPr>
        <w:t>werk</w:t>
      </w:r>
      <w:bookmarkStart w:id="0" w:name="_GoBack"/>
      <w:bookmarkEnd w:id="0"/>
      <w:r w:rsidRPr="004026B3">
        <w:rPr>
          <w:rFonts w:asciiTheme="majorHAnsi" w:hAnsiTheme="majorHAnsi" w:cstheme="majorHAnsi"/>
          <w:b/>
          <w:u w:val="single"/>
        </w:rPr>
        <w:t>en we?</w:t>
      </w:r>
    </w:p>
    <w:p w14:paraId="577698BC" w14:textId="77777777" w:rsidR="004026B3" w:rsidRPr="004026B3" w:rsidRDefault="004026B3" w:rsidP="004026B3">
      <w:pPr>
        <w:spacing w:after="120" w:line="240" w:lineRule="auto"/>
        <w:rPr>
          <w:rFonts w:asciiTheme="majorHAnsi" w:hAnsiTheme="majorHAnsi" w:cstheme="majorHAnsi"/>
          <w:b/>
        </w:rPr>
      </w:pPr>
    </w:p>
    <w:p w14:paraId="23D4D67F" w14:textId="77777777" w:rsidR="004026B3" w:rsidRPr="004026B3" w:rsidRDefault="003C79C3" w:rsidP="004026B3">
      <w:pPr>
        <w:spacing w:after="120" w:line="240" w:lineRule="auto"/>
        <w:contextualSpacing/>
        <w:rPr>
          <w:rFonts w:asciiTheme="majorHAnsi" w:hAnsiTheme="majorHAnsi" w:cstheme="majorHAnsi"/>
          <w:b/>
        </w:rPr>
      </w:pPr>
      <w:r w:rsidRPr="004026B3">
        <w:rPr>
          <w:rFonts w:asciiTheme="majorHAnsi" w:hAnsiTheme="majorHAnsi" w:cstheme="majorHAnsi"/>
          <w:b/>
        </w:rPr>
        <w:t xml:space="preserve">Vanuit een </w:t>
      </w:r>
      <w:r w:rsidR="00F814E1" w:rsidRPr="004026B3">
        <w:rPr>
          <w:rFonts w:asciiTheme="majorHAnsi" w:hAnsiTheme="majorHAnsi" w:cstheme="majorHAnsi"/>
          <w:b/>
        </w:rPr>
        <w:t xml:space="preserve">open en zorgzame basishouding </w:t>
      </w:r>
      <w:r w:rsidR="0056055A" w:rsidRPr="004026B3">
        <w:rPr>
          <w:rFonts w:asciiTheme="majorHAnsi" w:hAnsiTheme="majorHAnsi" w:cstheme="majorHAnsi"/>
          <w:b/>
        </w:rPr>
        <w:t>willen</w:t>
      </w:r>
      <w:r w:rsidRPr="004026B3">
        <w:rPr>
          <w:rFonts w:asciiTheme="majorHAnsi" w:hAnsiTheme="majorHAnsi" w:cstheme="majorHAnsi"/>
          <w:b/>
        </w:rPr>
        <w:t xml:space="preserve"> we met respect voor de inherente waardigheid</w:t>
      </w:r>
      <w:r w:rsidR="00FB7D39" w:rsidRPr="004026B3">
        <w:rPr>
          <w:rFonts w:asciiTheme="majorHAnsi" w:hAnsiTheme="majorHAnsi" w:cstheme="majorHAnsi"/>
          <w:b/>
        </w:rPr>
        <w:t>,</w:t>
      </w:r>
      <w:r w:rsidR="00B31AFA" w:rsidRPr="004026B3">
        <w:rPr>
          <w:rFonts w:asciiTheme="majorHAnsi" w:hAnsiTheme="majorHAnsi" w:cstheme="majorHAnsi"/>
          <w:b/>
        </w:rPr>
        <w:t xml:space="preserve"> de</w:t>
      </w:r>
      <w:r w:rsidR="00FB7D39" w:rsidRPr="004026B3">
        <w:rPr>
          <w:rFonts w:asciiTheme="majorHAnsi" w:hAnsiTheme="majorHAnsi" w:cstheme="majorHAnsi"/>
          <w:b/>
        </w:rPr>
        <w:t xml:space="preserve"> autonomie </w:t>
      </w:r>
      <w:r w:rsidR="00B31AFA" w:rsidRPr="004026B3">
        <w:rPr>
          <w:rFonts w:asciiTheme="majorHAnsi" w:hAnsiTheme="majorHAnsi" w:cstheme="majorHAnsi"/>
          <w:b/>
        </w:rPr>
        <w:t xml:space="preserve">in verbondenheid </w:t>
      </w:r>
      <w:r w:rsidR="00FB7D39" w:rsidRPr="004026B3">
        <w:rPr>
          <w:rFonts w:asciiTheme="majorHAnsi" w:hAnsiTheme="majorHAnsi" w:cstheme="majorHAnsi"/>
          <w:b/>
        </w:rPr>
        <w:t xml:space="preserve">en </w:t>
      </w:r>
      <w:r w:rsidR="00B31AFA" w:rsidRPr="004026B3">
        <w:rPr>
          <w:rFonts w:asciiTheme="majorHAnsi" w:hAnsiTheme="majorHAnsi" w:cstheme="majorHAnsi"/>
          <w:b/>
        </w:rPr>
        <w:t xml:space="preserve">de </w:t>
      </w:r>
      <w:r w:rsidR="00FB7D39" w:rsidRPr="004026B3">
        <w:rPr>
          <w:rFonts w:asciiTheme="majorHAnsi" w:hAnsiTheme="majorHAnsi" w:cstheme="majorHAnsi"/>
          <w:b/>
        </w:rPr>
        <w:t>vrijheid</w:t>
      </w:r>
      <w:r w:rsidRPr="004026B3">
        <w:rPr>
          <w:rFonts w:asciiTheme="majorHAnsi" w:hAnsiTheme="majorHAnsi" w:cstheme="majorHAnsi"/>
          <w:b/>
        </w:rPr>
        <w:t xml:space="preserve"> van elke mens op een non-directieve manier aanwezig zijn</w:t>
      </w:r>
      <w:r w:rsidR="00FA78AC" w:rsidRPr="004026B3">
        <w:rPr>
          <w:rFonts w:asciiTheme="majorHAnsi" w:hAnsiTheme="majorHAnsi" w:cstheme="majorHAnsi"/>
          <w:b/>
        </w:rPr>
        <w:t>. Door ruimte te geven aan het vrij mogen kiezen voor de dood, het mogen sterven, kan er ook ruimte ontstaan om (opnieuw) te kunnen kiezen voor het leven. De ruimte die ontstaat vanuit de openheid voor de mogelijkheid van euthanasie, exploreren we ten volle, zowel m.b.t. het perspectief van het willen sterven als m.b.t. het perspectief van het leven. Naast de exploratie van het willen sterven is er een actieve gerichtheid op herstel en het leven aanwezig.</w:t>
      </w:r>
    </w:p>
    <w:p w14:paraId="007DA0AE" w14:textId="77777777" w:rsidR="004026B3" w:rsidRPr="004026B3" w:rsidRDefault="00FA78AC" w:rsidP="004026B3">
      <w:pPr>
        <w:spacing w:after="120" w:line="240" w:lineRule="auto"/>
        <w:contextualSpacing/>
        <w:rPr>
          <w:rFonts w:asciiTheme="majorHAnsi" w:hAnsiTheme="majorHAnsi" w:cstheme="majorHAnsi"/>
          <w:b/>
        </w:rPr>
      </w:pPr>
      <w:r w:rsidRPr="004026B3">
        <w:rPr>
          <w:rFonts w:asciiTheme="majorHAnsi" w:hAnsiTheme="majorHAnsi" w:cstheme="majorHAnsi"/>
          <w:b/>
        </w:rPr>
        <w:t xml:space="preserve">Gezien de impact die een vraag om euthanasie ook op de betrokken naasten heeft, exploreren we </w:t>
      </w:r>
      <w:r w:rsidR="001C13B0" w:rsidRPr="004026B3">
        <w:rPr>
          <w:rFonts w:asciiTheme="majorHAnsi" w:hAnsiTheme="majorHAnsi" w:cstheme="majorHAnsi"/>
          <w:b/>
        </w:rPr>
        <w:t>- samen met de gast en met diens toestemming</w:t>
      </w:r>
      <w:r w:rsidR="0018588A" w:rsidRPr="004026B3">
        <w:rPr>
          <w:rFonts w:asciiTheme="majorHAnsi" w:hAnsiTheme="majorHAnsi" w:cstheme="majorHAnsi"/>
          <w:b/>
        </w:rPr>
        <w:t xml:space="preserve"> ook</w:t>
      </w:r>
      <w:r w:rsidR="001C13B0" w:rsidRPr="004026B3">
        <w:rPr>
          <w:rFonts w:asciiTheme="majorHAnsi" w:hAnsiTheme="majorHAnsi" w:cstheme="majorHAnsi"/>
          <w:b/>
        </w:rPr>
        <w:t xml:space="preserve">  </w:t>
      </w:r>
      <w:r w:rsidRPr="004026B3">
        <w:rPr>
          <w:rFonts w:asciiTheme="majorHAnsi" w:hAnsiTheme="majorHAnsi" w:cstheme="majorHAnsi"/>
          <w:b/>
        </w:rPr>
        <w:t>alle mogelijke verbindingen die de gast heeft met betrokken naasten.</w:t>
      </w:r>
    </w:p>
    <w:p w14:paraId="2761046D" w14:textId="6E89EDCD" w:rsidR="009C49B5" w:rsidRPr="004026B3" w:rsidRDefault="003C79C3" w:rsidP="004026B3">
      <w:pPr>
        <w:spacing w:after="120" w:line="240" w:lineRule="auto"/>
        <w:contextualSpacing/>
        <w:rPr>
          <w:rFonts w:asciiTheme="majorHAnsi" w:hAnsiTheme="majorHAnsi" w:cstheme="majorHAnsi"/>
          <w:b/>
        </w:rPr>
      </w:pPr>
      <w:r w:rsidRPr="004026B3">
        <w:rPr>
          <w:rFonts w:asciiTheme="majorHAnsi" w:hAnsiTheme="majorHAnsi" w:cstheme="majorHAnsi"/>
          <w:b/>
        </w:rPr>
        <w:t>Het is onze verantwoordelijkheid om zo goed als we kunnen de beleving, de waarden van onze gasten</w:t>
      </w:r>
      <w:r w:rsidR="0018588A" w:rsidRPr="004026B3">
        <w:rPr>
          <w:rFonts w:asciiTheme="majorHAnsi" w:hAnsiTheme="majorHAnsi" w:cstheme="majorHAnsi"/>
          <w:b/>
        </w:rPr>
        <w:t xml:space="preserve"> in te voelen en </w:t>
      </w:r>
      <w:r w:rsidRPr="004026B3">
        <w:rPr>
          <w:rFonts w:asciiTheme="majorHAnsi" w:hAnsiTheme="majorHAnsi" w:cstheme="majorHAnsi"/>
          <w:b/>
        </w:rPr>
        <w:t xml:space="preserve">terug te geven in de dialoog. We </w:t>
      </w:r>
      <w:r w:rsidR="0018588A" w:rsidRPr="004026B3">
        <w:rPr>
          <w:rFonts w:asciiTheme="majorHAnsi" w:hAnsiTheme="majorHAnsi" w:cstheme="majorHAnsi"/>
          <w:b/>
        </w:rPr>
        <w:t xml:space="preserve">zullen daarbij ook trachten om onze eigen kijk, </w:t>
      </w:r>
      <w:r w:rsidRPr="004026B3">
        <w:rPr>
          <w:rFonts w:asciiTheme="majorHAnsi" w:hAnsiTheme="majorHAnsi" w:cstheme="majorHAnsi"/>
          <w:b/>
        </w:rPr>
        <w:t>moge</w:t>
      </w:r>
      <w:r w:rsidR="0018588A" w:rsidRPr="004026B3">
        <w:rPr>
          <w:rFonts w:asciiTheme="majorHAnsi" w:hAnsiTheme="majorHAnsi" w:cstheme="majorHAnsi"/>
          <w:b/>
        </w:rPr>
        <w:t xml:space="preserve">lijk verschillend van deze van de gast, mee betrekken in de dialoog. </w:t>
      </w:r>
      <w:r w:rsidRPr="004026B3">
        <w:rPr>
          <w:rFonts w:asciiTheme="majorHAnsi" w:hAnsiTheme="majorHAnsi" w:cstheme="majorHAnsi"/>
          <w:b/>
        </w:rPr>
        <w:t xml:space="preserve">. In de weerspiegeling van dit spanningsveld hopen we hen een grotere helderheid te schenken, waardoor ze een weloverwogen keuze kunnen maken </w:t>
      </w:r>
      <w:r w:rsidR="0018588A" w:rsidRPr="004026B3">
        <w:rPr>
          <w:rFonts w:asciiTheme="majorHAnsi" w:hAnsiTheme="majorHAnsi" w:cstheme="majorHAnsi"/>
          <w:b/>
        </w:rPr>
        <w:t>in hun verhouding tot leven en dood</w:t>
      </w:r>
      <w:r w:rsidRPr="004026B3">
        <w:rPr>
          <w:rFonts w:asciiTheme="majorHAnsi" w:hAnsiTheme="majorHAnsi" w:cstheme="majorHAnsi"/>
          <w:b/>
        </w:rPr>
        <w:t>.</w:t>
      </w:r>
    </w:p>
    <w:p w14:paraId="0AFF7839" w14:textId="77777777" w:rsidR="002806C1" w:rsidRPr="004026B3" w:rsidRDefault="002806C1" w:rsidP="004026B3">
      <w:pPr>
        <w:spacing w:after="120" w:line="240" w:lineRule="auto"/>
        <w:rPr>
          <w:rFonts w:asciiTheme="majorHAnsi" w:hAnsiTheme="majorHAnsi" w:cstheme="majorHAnsi"/>
          <w:b/>
        </w:rPr>
      </w:pPr>
    </w:p>
    <w:p w14:paraId="68DBF449" w14:textId="77777777" w:rsidR="004026B3" w:rsidRPr="008E01A0" w:rsidRDefault="00660073" w:rsidP="008E01A0">
      <w:pPr>
        <w:pStyle w:val="Tekstopmerking"/>
        <w:numPr>
          <w:ilvl w:val="0"/>
          <w:numId w:val="22"/>
        </w:numPr>
        <w:spacing w:before="120" w:after="120"/>
        <w:rPr>
          <w:rFonts w:asciiTheme="majorHAnsi" w:eastAsia="Open Sans" w:hAnsiTheme="majorHAnsi" w:cstheme="majorHAnsi"/>
          <w:b/>
          <w:color w:val="695D46"/>
          <w:sz w:val="22"/>
          <w:szCs w:val="22"/>
          <w:lang w:val="nl" w:eastAsia="nl-BE"/>
        </w:rPr>
      </w:pPr>
      <w:r w:rsidRPr="008E01A0">
        <w:rPr>
          <w:rFonts w:asciiTheme="majorHAnsi" w:eastAsia="Open Sans" w:hAnsiTheme="majorHAnsi" w:cstheme="majorHAnsi"/>
          <w:b/>
          <w:color w:val="695D46"/>
          <w:sz w:val="22"/>
          <w:szCs w:val="22"/>
          <w:lang w:val="nl" w:eastAsia="nl-BE"/>
        </w:rPr>
        <w:t>Waardigheid en evenwaardigheid van de mens</w:t>
      </w:r>
    </w:p>
    <w:p w14:paraId="0FE5EA67" w14:textId="77777777" w:rsidR="008030CF" w:rsidRDefault="001C13B0" w:rsidP="008030CF">
      <w:pPr>
        <w:pStyle w:val="Lijstalinea"/>
        <w:spacing w:after="120" w:line="240" w:lineRule="auto"/>
        <w:rPr>
          <w:rFonts w:asciiTheme="majorHAnsi" w:hAnsiTheme="majorHAnsi" w:cstheme="majorHAnsi"/>
        </w:rPr>
      </w:pPr>
      <w:r w:rsidRPr="004026B3">
        <w:rPr>
          <w:rFonts w:asciiTheme="majorHAnsi" w:hAnsiTheme="majorHAnsi" w:cstheme="majorHAnsi"/>
        </w:rPr>
        <w:t xml:space="preserve">De ‘inherente waardigheid’ van elke mens is gegrond in het feit dat ieder mens een uniek wezen is dat deel uitmaakt van de samenleving. Het ‘mede’mens zijn impliceert evenwaardig mens zijn. Dat deze waardigheid inherent is, betekent dat ze behoort tot het wezen van de mens, dat ze uit niets anders is afgeleid, en dus noodzakelijk en onafscheidelijk samenhangt met het mens zijn. De waardigheid mag dan ook op geen enkel mogelijke manier aangetast of gereduceerd worden door b.v. ras, geslacht, seksuele geaardheid, ‘ziek zijn vs. niet ziek zijn’, ‘het hebben van een job of niet’, ‘het hebben van één of andere kwetsbaarheid’, enz. </w:t>
      </w:r>
    </w:p>
    <w:p w14:paraId="175D510A" w14:textId="77777777" w:rsidR="008030CF" w:rsidRDefault="001C13B0" w:rsidP="008030CF">
      <w:pPr>
        <w:pStyle w:val="Lijstalinea"/>
        <w:spacing w:after="120" w:line="240" w:lineRule="auto"/>
        <w:rPr>
          <w:rFonts w:asciiTheme="majorHAnsi" w:hAnsiTheme="majorHAnsi" w:cstheme="majorHAnsi"/>
        </w:rPr>
      </w:pPr>
      <w:r w:rsidRPr="004026B3">
        <w:rPr>
          <w:rFonts w:asciiTheme="majorHAnsi" w:hAnsiTheme="majorHAnsi" w:cstheme="majorHAnsi"/>
        </w:rPr>
        <w:t xml:space="preserve">Zie citaat uit het ‘Handvest van de grondrechten van de Europese Unie, Hoofdstuk 1, artikel 1: </w:t>
      </w:r>
      <w:r w:rsidR="00663CB0" w:rsidRPr="004026B3">
        <w:rPr>
          <w:rFonts w:asciiTheme="majorHAnsi" w:hAnsiTheme="majorHAnsi" w:cstheme="majorHAnsi"/>
        </w:rPr>
        <w:t>‘</w:t>
      </w:r>
      <w:r w:rsidRPr="004026B3">
        <w:rPr>
          <w:rFonts w:asciiTheme="majorHAnsi" w:hAnsiTheme="majorHAnsi" w:cstheme="majorHAnsi"/>
        </w:rPr>
        <w:t>De menselijke waardigheid is onschendbaar.</w:t>
      </w:r>
      <w:r w:rsidR="00663CB0" w:rsidRPr="004026B3">
        <w:rPr>
          <w:rFonts w:asciiTheme="majorHAnsi" w:hAnsiTheme="majorHAnsi" w:cstheme="majorHAnsi"/>
        </w:rPr>
        <w:t>’</w:t>
      </w:r>
    </w:p>
    <w:p w14:paraId="7363D2EC" w14:textId="702D5D33" w:rsidR="001C13B0" w:rsidRPr="004026B3" w:rsidRDefault="0018588A" w:rsidP="008030CF">
      <w:pPr>
        <w:pStyle w:val="Lijstalinea"/>
        <w:spacing w:after="120" w:line="240" w:lineRule="auto"/>
        <w:rPr>
          <w:rFonts w:asciiTheme="majorHAnsi" w:hAnsiTheme="majorHAnsi" w:cstheme="majorHAnsi"/>
        </w:rPr>
      </w:pPr>
      <w:r w:rsidRPr="004026B3">
        <w:rPr>
          <w:rFonts w:asciiTheme="majorHAnsi" w:hAnsiTheme="majorHAnsi" w:cstheme="majorHAnsi"/>
        </w:rPr>
        <w:t>Het is onze betrachting ervoor te zorgen dat i</w:t>
      </w:r>
      <w:r w:rsidR="001C13B0" w:rsidRPr="004026B3">
        <w:rPr>
          <w:rFonts w:asciiTheme="majorHAnsi" w:hAnsiTheme="majorHAnsi" w:cstheme="majorHAnsi"/>
        </w:rPr>
        <w:t xml:space="preserve">edere gast in het Reakirohuis </w:t>
      </w:r>
      <w:r w:rsidRPr="004026B3">
        <w:rPr>
          <w:rFonts w:asciiTheme="majorHAnsi" w:hAnsiTheme="majorHAnsi" w:cstheme="majorHAnsi"/>
        </w:rPr>
        <w:t xml:space="preserve">zich </w:t>
      </w:r>
      <w:r w:rsidR="001C13B0" w:rsidRPr="004026B3">
        <w:rPr>
          <w:rFonts w:asciiTheme="majorHAnsi" w:hAnsiTheme="majorHAnsi" w:cstheme="majorHAnsi"/>
        </w:rPr>
        <w:t xml:space="preserve">op deze manier benaderd en bevestigd </w:t>
      </w:r>
      <w:r w:rsidRPr="004026B3">
        <w:rPr>
          <w:rFonts w:asciiTheme="majorHAnsi" w:hAnsiTheme="majorHAnsi" w:cstheme="majorHAnsi"/>
        </w:rPr>
        <w:t xml:space="preserve">voelt </w:t>
      </w:r>
      <w:r w:rsidR="001C13B0" w:rsidRPr="004026B3">
        <w:rPr>
          <w:rFonts w:asciiTheme="majorHAnsi" w:hAnsiTheme="majorHAnsi" w:cstheme="majorHAnsi"/>
        </w:rPr>
        <w:t>in zijn menselijke waardigheid.</w:t>
      </w:r>
    </w:p>
    <w:p w14:paraId="096C1825" w14:textId="0E51C91B" w:rsidR="002806C1" w:rsidRPr="004026B3" w:rsidRDefault="002806C1" w:rsidP="004026B3">
      <w:pPr>
        <w:pStyle w:val="Lijstalinea"/>
        <w:spacing w:after="120" w:line="240" w:lineRule="auto"/>
        <w:contextualSpacing w:val="0"/>
        <w:rPr>
          <w:rFonts w:asciiTheme="majorHAnsi" w:hAnsiTheme="majorHAnsi" w:cstheme="majorHAnsi"/>
          <w:color w:val="auto"/>
          <w:lang w:val="nl-NL"/>
        </w:rPr>
      </w:pPr>
    </w:p>
    <w:p w14:paraId="5137297B" w14:textId="77777777" w:rsidR="004026B3" w:rsidRPr="0080612E" w:rsidRDefault="007B479A" w:rsidP="004026B3">
      <w:pPr>
        <w:pStyle w:val="Tekstopmerking"/>
        <w:numPr>
          <w:ilvl w:val="0"/>
          <w:numId w:val="22"/>
        </w:numPr>
        <w:spacing w:before="120" w:after="120"/>
        <w:rPr>
          <w:rFonts w:asciiTheme="majorHAnsi" w:eastAsia="Open Sans" w:hAnsiTheme="majorHAnsi" w:cstheme="majorHAnsi"/>
          <w:b/>
          <w:color w:val="695D46"/>
          <w:sz w:val="22"/>
          <w:szCs w:val="22"/>
          <w:lang w:val="nl" w:eastAsia="nl-BE"/>
        </w:rPr>
      </w:pPr>
      <w:r w:rsidRPr="0080612E">
        <w:rPr>
          <w:rFonts w:asciiTheme="majorHAnsi" w:eastAsia="Open Sans" w:hAnsiTheme="majorHAnsi" w:cstheme="majorHAnsi"/>
          <w:b/>
          <w:color w:val="695D46"/>
          <w:sz w:val="22"/>
          <w:szCs w:val="22"/>
          <w:lang w:val="nl" w:eastAsia="nl-BE"/>
        </w:rPr>
        <w:t>Autonomie in verbondenheid</w:t>
      </w:r>
    </w:p>
    <w:p w14:paraId="2DF92346" w14:textId="77777777" w:rsidR="004026B3" w:rsidRPr="004026B3" w:rsidRDefault="007B479A" w:rsidP="0016356A">
      <w:pPr>
        <w:pStyle w:val="Tekstopmerking"/>
        <w:spacing w:before="120" w:after="120"/>
        <w:ind w:left="720"/>
        <w:contextualSpacing/>
        <w:rPr>
          <w:rFonts w:asciiTheme="majorHAnsi" w:hAnsiTheme="majorHAnsi" w:cstheme="majorHAnsi"/>
          <w:color w:val="695D46"/>
          <w:sz w:val="22"/>
          <w:szCs w:val="22"/>
        </w:rPr>
      </w:pPr>
      <w:r w:rsidRPr="004026B3">
        <w:rPr>
          <w:rFonts w:asciiTheme="majorHAnsi" w:hAnsiTheme="majorHAnsi" w:cstheme="majorHAnsi"/>
          <w:color w:val="695D46"/>
          <w:sz w:val="22"/>
          <w:szCs w:val="22"/>
        </w:rPr>
        <w:t>De autonomie van elke mens is een fundamentele, doch geen absolute waarde. We zien de mens als individueel autonoom én als een relationeel wezen: vrij om zelf keuzes te maken en autonoom in verbondenheid met andere mensen.</w:t>
      </w:r>
      <w:r w:rsidR="000746A9" w:rsidRPr="004026B3">
        <w:rPr>
          <w:rFonts w:asciiTheme="majorHAnsi" w:hAnsiTheme="majorHAnsi" w:cstheme="majorHAnsi"/>
          <w:color w:val="695D46"/>
          <w:sz w:val="22"/>
          <w:szCs w:val="22"/>
        </w:rPr>
        <w:t xml:space="preserve"> </w:t>
      </w:r>
      <w:r w:rsidR="001D4C57" w:rsidRPr="004026B3">
        <w:rPr>
          <w:rFonts w:asciiTheme="majorHAnsi" w:hAnsiTheme="majorHAnsi" w:cstheme="majorHAnsi"/>
          <w:color w:val="695D46"/>
          <w:sz w:val="22"/>
          <w:szCs w:val="22"/>
        </w:rPr>
        <w:t>Relationele autonomie is een rijk en complex concept, dat vanuit diverse filosofische bronnen op complementaire wijze wordt geformuleerd</w:t>
      </w:r>
      <w:r w:rsidR="008D0F30" w:rsidRPr="004026B3">
        <w:rPr>
          <w:rFonts w:asciiTheme="majorHAnsi" w:hAnsiTheme="majorHAnsi" w:cstheme="majorHAnsi"/>
          <w:color w:val="695D46"/>
          <w:sz w:val="22"/>
          <w:szCs w:val="22"/>
        </w:rPr>
        <w:t xml:space="preserve"> </w:t>
      </w:r>
      <w:sdt>
        <w:sdtPr>
          <w:rPr>
            <w:rFonts w:asciiTheme="majorHAnsi" w:hAnsiTheme="majorHAnsi" w:cstheme="majorHAnsi"/>
            <w:sz w:val="22"/>
            <w:szCs w:val="22"/>
          </w:rPr>
          <w:id w:val="1663120373"/>
          <w:citation/>
        </w:sdtPr>
        <w:sdtEndPr/>
        <w:sdtContent>
          <w:r w:rsidR="008D0F30" w:rsidRPr="004026B3">
            <w:rPr>
              <w:rFonts w:asciiTheme="majorHAnsi" w:hAnsiTheme="majorHAnsi" w:cstheme="majorHAnsi"/>
              <w:color w:val="695D46"/>
              <w:sz w:val="22"/>
              <w:szCs w:val="22"/>
            </w:rPr>
            <w:fldChar w:fldCharType="begin"/>
          </w:r>
          <w:r w:rsidR="008D0F30" w:rsidRPr="004026B3">
            <w:rPr>
              <w:rFonts w:asciiTheme="majorHAnsi" w:hAnsiTheme="majorHAnsi" w:cstheme="majorHAnsi"/>
              <w:color w:val="695D46"/>
              <w:sz w:val="22"/>
              <w:szCs w:val="22"/>
              <w:lang w:val="nl"/>
            </w:rPr>
            <w:instrText xml:space="preserve"> CITATION Gom \l 2067 </w:instrText>
          </w:r>
          <w:r w:rsidR="008D0F30" w:rsidRPr="004026B3">
            <w:rPr>
              <w:rFonts w:asciiTheme="majorHAnsi" w:hAnsiTheme="majorHAnsi" w:cstheme="majorHAnsi"/>
              <w:color w:val="695D46"/>
              <w:sz w:val="22"/>
              <w:szCs w:val="22"/>
            </w:rPr>
            <w:fldChar w:fldCharType="separate"/>
          </w:r>
          <w:r w:rsidR="009E1B3E" w:rsidRPr="004026B3">
            <w:rPr>
              <w:rFonts w:asciiTheme="majorHAnsi" w:hAnsiTheme="majorHAnsi" w:cstheme="majorHAnsi"/>
              <w:noProof/>
              <w:color w:val="695D46"/>
              <w:sz w:val="22"/>
              <w:szCs w:val="22"/>
              <w:lang w:val="nl"/>
            </w:rPr>
            <w:t>(Gomez Virsedal, de Maeseneer , &amp; Gastmans)</w:t>
          </w:r>
          <w:r w:rsidR="008D0F30" w:rsidRPr="004026B3">
            <w:rPr>
              <w:rFonts w:asciiTheme="majorHAnsi" w:hAnsiTheme="majorHAnsi" w:cstheme="majorHAnsi"/>
              <w:color w:val="695D46"/>
              <w:sz w:val="22"/>
              <w:szCs w:val="22"/>
            </w:rPr>
            <w:fldChar w:fldCharType="end"/>
          </w:r>
        </w:sdtContent>
      </w:sdt>
      <w:r w:rsidR="008D0F30" w:rsidRPr="004026B3">
        <w:rPr>
          <w:rFonts w:asciiTheme="majorHAnsi" w:hAnsiTheme="majorHAnsi" w:cstheme="majorHAnsi"/>
          <w:color w:val="695D46"/>
          <w:sz w:val="22"/>
          <w:szCs w:val="22"/>
        </w:rPr>
        <w:t xml:space="preserve"> </w:t>
      </w:r>
      <w:r w:rsidR="001D4C57" w:rsidRPr="004026B3">
        <w:rPr>
          <w:rFonts w:asciiTheme="majorHAnsi" w:hAnsiTheme="majorHAnsi" w:cstheme="majorHAnsi"/>
          <w:color w:val="695D46"/>
          <w:sz w:val="22"/>
          <w:szCs w:val="22"/>
        </w:rPr>
        <w:t>.</w:t>
      </w:r>
    </w:p>
    <w:p w14:paraId="75C89C05" w14:textId="77777777" w:rsidR="004026B3" w:rsidRPr="004026B3" w:rsidRDefault="00516258" w:rsidP="0016356A">
      <w:pPr>
        <w:pStyle w:val="Tekstopmerking"/>
        <w:spacing w:before="120" w:after="120"/>
        <w:ind w:left="720"/>
        <w:contextualSpacing/>
        <w:rPr>
          <w:rFonts w:asciiTheme="majorHAnsi" w:hAnsiTheme="majorHAnsi" w:cstheme="majorHAnsi"/>
          <w:color w:val="695D46"/>
          <w:sz w:val="22"/>
          <w:szCs w:val="22"/>
        </w:rPr>
      </w:pPr>
      <w:r w:rsidRPr="004026B3">
        <w:rPr>
          <w:rFonts w:asciiTheme="majorHAnsi" w:hAnsiTheme="majorHAnsi" w:cstheme="majorHAnsi"/>
          <w:color w:val="695D46"/>
          <w:sz w:val="22"/>
          <w:szCs w:val="22"/>
        </w:rPr>
        <w:t>In het personalisme</w:t>
      </w:r>
      <w:r w:rsidR="007E7873" w:rsidRPr="004026B3">
        <w:rPr>
          <w:rFonts w:asciiTheme="majorHAnsi" w:hAnsiTheme="majorHAnsi" w:cstheme="majorHAnsi"/>
          <w:color w:val="695D46"/>
          <w:sz w:val="22"/>
          <w:szCs w:val="22"/>
        </w:rPr>
        <w:t xml:space="preserve"> wordt de menselijke persoon centraal geplaatst</w:t>
      </w:r>
      <w:r w:rsidR="00817D2E" w:rsidRPr="004026B3">
        <w:rPr>
          <w:rFonts w:asciiTheme="majorHAnsi" w:hAnsiTheme="majorHAnsi" w:cstheme="majorHAnsi"/>
          <w:color w:val="695D46"/>
          <w:sz w:val="22"/>
          <w:szCs w:val="22"/>
        </w:rPr>
        <w:t>: n</w:t>
      </w:r>
      <w:r w:rsidR="007E7873" w:rsidRPr="004026B3">
        <w:rPr>
          <w:rFonts w:asciiTheme="majorHAnsi" w:hAnsiTheme="majorHAnsi" w:cstheme="majorHAnsi"/>
          <w:color w:val="695D46"/>
          <w:sz w:val="22"/>
          <w:szCs w:val="22"/>
        </w:rPr>
        <w:t xml:space="preserve">iet het individu en zijn eigenbelang, maar de mensen in hun verbondenheid met zichzelf, de ander, de wereld en </w:t>
      </w:r>
      <w:r w:rsidRPr="004026B3">
        <w:rPr>
          <w:rFonts w:asciiTheme="majorHAnsi" w:hAnsiTheme="majorHAnsi" w:cstheme="majorHAnsi"/>
          <w:color w:val="695D46"/>
          <w:sz w:val="22"/>
          <w:szCs w:val="22"/>
        </w:rPr>
        <w:t>het transcendente</w:t>
      </w:r>
      <w:r w:rsidR="007E7873" w:rsidRPr="004026B3">
        <w:rPr>
          <w:rFonts w:asciiTheme="majorHAnsi" w:hAnsiTheme="majorHAnsi" w:cstheme="majorHAnsi"/>
          <w:color w:val="695D46"/>
          <w:sz w:val="22"/>
          <w:szCs w:val="22"/>
        </w:rPr>
        <w:t>. Als mens zijn we immers geen eiland. Vanaf onze geboorte, doorheen onze kindertijd en volwassenheid wordt ons leven getekend door relaties</w:t>
      </w:r>
      <w:r w:rsidR="00D2083A" w:rsidRPr="004026B3">
        <w:rPr>
          <w:rFonts w:asciiTheme="majorHAnsi" w:hAnsiTheme="majorHAnsi" w:cstheme="majorHAnsi"/>
          <w:color w:val="695D46"/>
          <w:sz w:val="22"/>
          <w:szCs w:val="22"/>
        </w:rPr>
        <w:t xml:space="preserve"> (KU Leuven, Personalisme).</w:t>
      </w:r>
    </w:p>
    <w:p w14:paraId="56F83D3C" w14:textId="2C16583D" w:rsidR="007B479A" w:rsidRPr="004026B3" w:rsidRDefault="007B479A" w:rsidP="0016356A">
      <w:pPr>
        <w:pStyle w:val="Tekstopmerking"/>
        <w:spacing w:before="120" w:after="120"/>
        <w:ind w:left="720"/>
        <w:contextualSpacing/>
        <w:rPr>
          <w:rFonts w:asciiTheme="majorHAnsi" w:eastAsia="Open Sans" w:hAnsiTheme="majorHAnsi" w:cstheme="majorHAnsi"/>
          <w:color w:val="695D46"/>
          <w:sz w:val="22"/>
          <w:szCs w:val="22"/>
          <w:lang w:val="nl" w:eastAsia="nl-BE"/>
        </w:rPr>
      </w:pPr>
      <w:r w:rsidRPr="004026B3">
        <w:rPr>
          <w:rFonts w:asciiTheme="majorHAnsi" w:eastAsia="Open Sans" w:hAnsiTheme="majorHAnsi" w:cstheme="majorHAnsi"/>
          <w:color w:val="695D46"/>
          <w:sz w:val="22"/>
          <w:szCs w:val="22"/>
          <w:lang w:val="nl" w:eastAsia="nl-BE"/>
        </w:rPr>
        <w:t>Autonomie als vrijheid om zelf keuzes te maken, is een relationele aangelegenheid omwille van de verbondenheid met anderen die deze keuze ondersteunen, bevestigen of er juist tegen ingaan. Deze keuzes zijn ingebed in het bredere levensverhaal en de –geschiedenis van iemand. Een implicatie van deze ‘autonomie in verbondenheid’ is dat een euthanasievraag enerzijds serieus moet genomen worden als een vraag van die persoon en dat er anderzijds oog is voor de relationele aspecten die eraan verbonden zijn. Breder dan de euthanasievraag, heeft een psychiatrische kwetsbaarheid op zich te maken met (verstoorde) connectie en interactie met anderen en met de wereld (Vandenberghe, 2017)</w:t>
      </w:r>
      <w:r w:rsidR="007875AD" w:rsidRPr="004026B3">
        <w:rPr>
          <w:rFonts w:asciiTheme="majorHAnsi" w:eastAsia="Open Sans" w:hAnsiTheme="majorHAnsi" w:cstheme="majorHAnsi"/>
          <w:color w:val="695D46"/>
          <w:sz w:val="22"/>
          <w:szCs w:val="22"/>
          <w:lang w:val="nl" w:eastAsia="nl-BE"/>
        </w:rPr>
        <w:t xml:space="preserve">. </w:t>
      </w:r>
      <w:r w:rsidRPr="004026B3">
        <w:rPr>
          <w:rFonts w:asciiTheme="majorHAnsi" w:eastAsia="Open Sans" w:hAnsiTheme="majorHAnsi" w:cstheme="majorHAnsi"/>
          <w:color w:val="695D46"/>
          <w:sz w:val="22"/>
          <w:szCs w:val="22"/>
          <w:lang w:val="nl" w:eastAsia="nl-BE"/>
        </w:rPr>
        <w:t xml:space="preserve"> Bijgevolg is het van groot belang dat ook de betrokken naasten en de omgeving, mits toestemming van de gast, een plaats krijgen in het euthanasietraject en daarbuiten, waaronder ook bij Reakiro. Familieleden en betrokken naasten van gasten zijn welkom in het inloophuis. Ook als er geen link is met een gast in huis, kunnen zij in Reakiro terecht voor ondersteuning (informatie of een gesprek). Vanuit Reakiro stellen we het doel voor ogen dat op termijn een traject voor naastbetrokkenen, in de vorm van lotgenotencontact, wordt opgezet in samenwerking met Similes en</w:t>
      </w:r>
      <w:r w:rsidR="00864921" w:rsidRPr="004026B3">
        <w:rPr>
          <w:rFonts w:asciiTheme="majorHAnsi" w:eastAsia="Open Sans" w:hAnsiTheme="majorHAnsi" w:cstheme="majorHAnsi"/>
          <w:color w:val="695D46"/>
          <w:sz w:val="22"/>
          <w:szCs w:val="22"/>
          <w:lang w:val="nl" w:eastAsia="nl-BE"/>
        </w:rPr>
        <w:t xml:space="preserve"> het </w:t>
      </w:r>
      <w:r w:rsidRPr="004026B3">
        <w:rPr>
          <w:rFonts w:asciiTheme="majorHAnsi" w:eastAsia="Open Sans" w:hAnsiTheme="majorHAnsi" w:cstheme="majorHAnsi"/>
          <w:color w:val="695D46"/>
          <w:sz w:val="22"/>
          <w:szCs w:val="22"/>
          <w:lang w:val="nl" w:eastAsia="nl-BE"/>
        </w:rPr>
        <w:t>Familieplatform.</w:t>
      </w:r>
    </w:p>
    <w:p w14:paraId="125AEAA7" w14:textId="77777777" w:rsidR="001B7FE0" w:rsidRPr="004026B3" w:rsidRDefault="001B7FE0" w:rsidP="004026B3">
      <w:pPr>
        <w:pStyle w:val="Tekstopmerking"/>
        <w:spacing w:before="120" w:after="120"/>
        <w:ind w:left="720"/>
        <w:rPr>
          <w:rFonts w:asciiTheme="majorHAnsi" w:eastAsia="Open Sans" w:hAnsiTheme="majorHAnsi" w:cstheme="majorHAnsi"/>
          <w:color w:val="695D46"/>
          <w:sz w:val="22"/>
          <w:szCs w:val="22"/>
          <w:lang w:val="nl" w:eastAsia="nl-BE"/>
        </w:rPr>
      </w:pPr>
    </w:p>
    <w:p w14:paraId="3D26F77B" w14:textId="77777777" w:rsidR="004026B3" w:rsidRPr="0080612E" w:rsidRDefault="007B479A" w:rsidP="004026B3">
      <w:pPr>
        <w:pStyle w:val="Tekstopmerking"/>
        <w:numPr>
          <w:ilvl w:val="0"/>
          <w:numId w:val="22"/>
        </w:numPr>
        <w:spacing w:before="120" w:after="120"/>
        <w:rPr>
          <w:rFonts w:asciiTheme="majorHAnsi" w:eastAsia="Open Sans" w:hAnsiTheme="majorHAnsi" w:cstheme="majorHAnsi"/>
          <w:b/>
          <w:color w:val="695D46"/>
          <w:sz w:val="22"/>
          <w:szCs w:val="22"/>
          <w:lang w:val="nl" w:eastAsia="nl-BE"/>
        </w:rPr>
      </w:pPr>
      <w:r w:rsidRPr="0080612E">
        <w:rPr>
          <w:rFonts w:asciiTheme="majorHAnsi" w:eastAsia="Open Sans" w:hAnsiTheme="majorHAnsi" w:cstheme="majorHAnsi"/>
          <w:b/>
          <w:color w:val="695D46"/>
          <w:sz w:val="22"/>
          <w:szCs w:val="22"/>
          <w:lang w:val="nl" w:eastAsia="nl-BE"/>
        </w:rPr>
        <w:t xml:space="preserve">Het nastreven van een zo groot mogelijke wederzijdse authenticiteit met de </w:t>
      </w:r>
      <w:r w:rsidR="00FA78AC" w:rsidRPr="0080612E">
        <w:rPr>
          <w:rFonts w:asciiTheme="majorHAnsi" w:eastAsia="Open Sans" w:hAnsiTheme="majorHAnsi" w:cstheme="majorHAnsi"/>
          <w:b/>
          <w:color w:val="695D46"/>
          <w:sz w:val="22"/>
          <w:szCs w:val="22"/>
          <w:lang w:val="nl" w:eastAsia="nl-BE"/>
        </w:rPr>
        <w:t>gasten</w:t>
      </w:r>
    </w:p>
    <w:p w14:paraId="7965406D" w14:textId="77777777" w:rsidR="004026B3" w:rsidRDefault="007B479A" w:rsidP="0016356A">
      <w:pPr>
        <w:pStyle w:val="Tekstopmerking"/>
        <w:spacing w:before="120" w:after="120"/>
        <w:ind w:left="720"/>
        <w:contextualSpacing/>
        <w:rPr>
          <w:rFonts w:asciiTheme="majorHAnsi" w:eastAsia="Open Sans" w:hAnsiTheme="majorHAnsi" w:cstheme="majorHAnsi"/>
          <w:color w:val="695D46"/>
          <w:sz w:val="22"/>
          <w:szCs w:val="22"/>
          <w:lang w:val="nl" w:eastAsia="nl-BE"/>
        </w:rPr>
      </w:pPr>
      <w:r w:rsidRPr="004026B3">
        <w:rPr>
          <w:rFonts w:asciiTheme="majorHAnsi" w:eastAsia="Open Sans" w:hAnsiTheme="majorHAnsi" w:cstheme="majorHAnsi"/>
          <w:color w:val="695D46"/>
          <w:sz w:val="22"/>
          <w:szCs w:val="22"/>
          <w:lang w:val="nl" w:eastAsia="nl-BE"/>
        </w:rPr>
        <w:t>Met authenticiteit in de relatie bedoelen we dat we ons bewust zijn van en rekening willen houden met de unieke persoonlijkheid van elke gast, alsook de kwetsbaarheden van die</w:t>
      </w:r>
      <w:r w:rsidR="009B6D50" w:rsidRPr="004026B3">
        <w:rPr>
          <w:rFonts w:asciiTheme="majorHAnsi" w:eastAsia="Open Sans" w:hAnsiTheme="majorHAnsi" w:cstheme="majorHAnsi"/>
          <w:color w:val="695D46"/>
          <w:sz w:val="22"/>
          <w:szCs w:val="22"/>
          <w:lang w:val="nl" w:eastAsia="nl-BE"/>
        </w:rPr>
        <w:t xml:space="preserve"> gast en met onze eigen kwetsb</w:t>
      </w:r>
      <w:r w:rsidR="00502128" w:rsidRPr="004026B3">
        <w:rPr>
          <w:rFonts w:asciiTheme="majorHAnsi" w:eastAsia="Open Sans" w:hAnsiTheme="majorHAnsi" w:cstheme="majorHAnsi"/>
          <w:color w:val="695D46"/>
          <w:sz w:val="22"/>
          <w:szCs w:val="22"/>
          <w:lang w:val="nl" w:eastAsia="nl-BE"/>
        </w:rPr>
        <w:t>aarheden en expertise. We veronderstelle</w:t>
      </w:r>
      <w:r w:rsidR="00F0655D" w:rsidRPr="004026B3">
        <w:rPr>
          <w:rFonts w:asciiTheme="majorHAnsi" w:eastAsia="Open Sans" w:hAnsiTheme="majorHAnsi" w:cstheme="majorHAnsi"/>
          <w:color w:val="695D46"/>
          <w:sz w:val="22"/>
          <w:szCs w:val="22"/>
          <w:lang w:val="nl" w:eastAsia="nl-BE"/>
        </w:rPr>
        <w:t xml:space="preserve">n </w:t>
      </w:r>
      <w:r w:rsidR="00502128" w:rsidRPr="004026B3">
        <w:rPr>
          <w:rFonts w:asciiTheme="majorHAnsi" w:eastAsia="Open Sans" w:hAnsiTheme="majorHAnsi" w:cstheme="majorHAnsi"/>
          <w:color w:val="695D46"/>
          <w:sz w:val="22"/>
          <w:szCs w:val="22"/>
          <w:lang w:val="nl" w:eastAsia="nl-BE"/>
        </w:rPr>
        <w:t xml:space="preserve">dat </w:t>
      </w:r>
      <w:r w:rsidR="0081110C" w:rsidRPr="004026B3">
        <w:rPr>
          <w:rFonts w:asciiTheme="majorHAnsi" w:eastAsia="Open Sans" w:hAnsiTheme="majorHAnsi" w:cstheme="majorHAnsi"/>
          <w:color w:val="695D46"/>
          <w:sz w:val="22"/>
          <w:szCs w:val="22"/>
          <w:lang w:val="nl" w:eastAsia="nl-BE"/>
        </w:rPr>
        <w:t xml:space="preserve">onze authenticiteit of </w:t>
      </w:r>
      <w:r w:rsidR="00502128" w:rsidRPr="004026B3">
        <w:rPr>
          <w:rFonts w:asciiTheme="majorHAnsi" w:eastAsia="Open Sans" w:hAnsiTheme="majorHAnsi" w:cstheme="majorHAnsi"/>
          <w:color w:val="695D46"/>
          <w:sz w:val="22"/>
          <w:szCs w:val="22"/>
          <w:lang w:val="nl" w:eastAsia="nl-BE"/>
        </w:rPr>
        <w:t>‘echt’ zijn</w:t>
      </w:r>
      <w:r w:rsidR="0081110C" w:rsidRPr="004026B3">
        <w:rPr>
          <w:rFonts w:asciiTheme="majorHAnsi" w:eastAsia="Open Sans" w:hAnsiTheme="majorHAnsi" w:cstheme="majorHAnsi"/>
          <w:color w:val="695D46"/>
          <w:sz w:val="22"/>
          <w:szCs w:val="22"/>
          <w:lang w:val="nl" w:eastAsia="nl-BE"/>
        </w:rPr>
        <w:t xml:space="preserve"> zich toont</w:t>
      </w:r>
      <w:r w:rsidR="00502128" w:rsidRPr="004026B3">
        <w:rPr>
          <w:rFonts w:asciiTheme="majorHAnsi" w:eastAsia="Open Sans" w:hAnsiTheme="majorHAnsi" w:cstheme="majorHAnsi"/>
          <w:color w:val="695D46"/>
          <w:sz w:val="22"/>
          <w:szCs w:val="22"/>
          <w:lang w:val="nl" w:eastAsia="nl-BE"/>
        </w:rPr>
        <w:t xml:space="preserve"> als we voeling hebben met onze eigen innerlijke belevingswereld en alle assumpties die daarbij horen. Dit noemen we congruentie. Authenticiteit wil zeggen dat de beleving van de gesprekspartners ook transparant en congruent overeenstemt met wat in de dialoog wordt weergegeven. </w:t>
      </w:r>
    </w:p>
    <w:p w14:paraId="239073AC" w14:textId="3C659C8B" w:rsidR="00502128" w:rsidRPr="004026B3" w:rsidRDefault="00502128" w:rsidP="0016356A">
      <w:pPr>
        <w:pStyle w:val="Tekstopmerking"/>
        <w:spacing w:before="120" w:after="120"/>
        <w:ind w:left="720"/>
        <w:contextualSpacing/>
        <w:rPr>
          <w:rFonts w:asciiTheme="majorHAnsi" w:eastAsia="Open Sans" w:hAnsiTheme="majorHAnsi" w:cstheme="majorHAnsi"/>
          <w:color w:val="695D46"/>
          <w:sz w:val="22"/>
          <w:szCs w:val="22"/>
          <w:lang w:val="nl" w:eastAsia="nl-BE"/>
        </w:rPr>
      </w:pPr>
      <w:r w:rsidRPr="004026B3">
        <w:rPr>
          <w:rFonts w:asciiTheme="majorHAnsi" w:eastAsia="Open Sans" w:hAnsiTheme="majorHAnsi" w:cstheme="majorHAnsi"/>
          <w:color w:val="695D46"/>
          <w:sz w:val="22"/>
          <w:szCs w:val="22"/>
          <w:lang w:val="nl" w:eastAsia="nl-BE"/>
        </w:rPr>
        <w:t xml:space="preserve">We leggen vanuit onze oprechte interesse de focus bij hetgeen de gast aanbrengt en we durven ons hierdoor te laten raken. </w:t>
      </w:r>
      <w:r w:rsidR="00E65DCD" w:rsidRPr="004026B3">
        <w:rPr>
          <w:rFonts w:asciiTheme="majorHAnsi" w:eastAsia="Open Sans" w:hAnsiTheme="majorHAnsi" w:cstheme="majorHAnsi"/>
          <w:color w:val="695D46"/>
          <w:sz w:val="22"/>
          <w:szCs w:val="22"/>
          <w:lang w:val="nl" w:eastAsia="nl-BE"/>
        </w:rPr>
        <w:t>Het o</w:t>
      </w:r>
      <w:r w:rsidRPr="004026B3">
        <w:rPr>
          <w:rFonts w:asciiTheme="majorHAnsi" w:eastAsia="Open Sans" w:hAnsiTheme="majorHAnsi" w:cstheme="majorHAnsi"/>
          <w:color w:val="695D46"/>
          <w:sz w:val="22"/>
          <w:szCs w:val="22"/>
          <w:lang w:val="nl" w:eastAsia="nl-BE"/>
        </w:rPr>
        <w:t>ok bespreekbaar maken</w:t>
      </w:r>
      <w:r w:rsidR="00E65DCD" w:rsidRPr="004026B3">
        <w:rPr>
          <w:rFonts w:asciiTheme="majorHAnsi" w:eastAsia="Open Sans" w:hAnsiTheme="majorHAnsi" w:cstheme="majorHAnsi"/>
          <w:color w:val="695D46"/>
          <w:sz w:val="22"/>
          <w:szCs w:val="22"/>
          <w:lang w:val="nl" w:eastAsia="nl-BE"/>
        </w:rPr>
        <w:t xml:space="preserve"> van dit geraakt zijn</w:t>
      </w:r>
      <w:r w:rsidRPr="004026B3">
        <w:rPr>
          <w:rFonts w:asciiTheme="majorHAnsi" w:eastAsia="Open Sans" w:hAnsiTheme="majorHAnsi" w:cstheme="majorHAnsi"/>
          <w:color w:val="695D46"/>
          <w:sz w:val="22"/>
          <w:szCs w:val="22"/>
          <w:lang w:val="nl" w:eastAsia="nl-BE"/>
        </w:rPr>
        <w:t>, is onderdeel van het bouwen aan de relatie.</w:t>
      </w:r>
    </w:p>
    <w:p w14:paraId="478103CC" w14:textId="77777777" w:rsidR="0016356A" w:rsidRDefault="0016356A">
      <w:pPr>
        <w:rPr>
          <w:rFonts w:asciiTheme="majorHAnsi" w:hAnsiTheme="majorHAnsi" w:cstheme="majorHAnsi"/>
          <w:b/>
          <w:u w:val="single"/>
        </w:rPr>
      </w:pPr>
      <w:r>
        <w:rPr>
          <w:rFonts w:asciiTheme="majorHAnsi" w:hAnsiTheme="majorHAnsi" w:cstheme="majorHAnsi"/>
          <w:b/>
          <w:u w:val="single"/>
        </w:rPr>
        <w:br w:type="page"/>
      </w:r>
    </w:p>
    <w:p w14:paraId="035E652F" w14:textId="75CCA91F" w:rsidR="00591A5D" w:rsidRPr="004026B3" w:rsidRDefault="00591A5D" w:rsidP="004026B3">
      <w:pPr>
        <w:spacing w:after="120" w:line="240" w:lineRule="auto"/>
        <w:rPr>
          <w:rFonts w:asciiTheme="majorHAnsi" w:hAnsiTheme="majorHAnsi" w:cstheme="majorHAnsi"/>
          <w:b/>
        </w:rPr>
      </w:pPr>
      <w:r w:rsidRPr="004026B3">
        <w:rPr>
          <w:rFonts w:asciiTheme="majorHAnsi" w:hAnsiTheme="majorHAnsi" w:cstheme="majorHAnsi"/>
          <w:b/>
          <w:u w:val="single"/>
        </w:rPr>
        <w:t>Op welke wijze willen we</w:t>
      </w:r>
      <w:r w:rsidR="00761A4F" w:rsidRPr="004026B3">
        <w:rPr>
          <w:rFonts w:asciiTheme="majorHAnsi" w:hAnsiTheme="majorHAnsi" w:cstheme="majorHAnsi"/>
          <w:b/>
          <w:u w:val="single"/>
        </w:rPr>
        <w:t xml:space="preserve"> deze waarden herkenbaar maken in onze concrete werking</w:t>
      </w:r>
      <w:r w:rsidR="00761A4F" w:rsidRPr="004026B3">
        <w:rPr>
          <w:rFonts w:asciiTheme="majorHAnsi" w:hAnsiTheme="majorHAnsi" w:cstheme="majorHAnsi"/>
          <w:b/>
        </w:rPr>
        <w:t>?</w:t>
      </w:r>
    </w:p>
    <w:p w14:paraId="5BA0C974" w14:textId="77777777" w:rsidR="002806C1" w:rsidRPr="004026B3" w:rsidRDefault="002806C1" w:rsidP="004026B3">
      <w:pPr>
        <w:spacing w:after="120" w:line="240" w:lineRule="auto"/>
        <w:rPr>
          <w:rFonts w:asciiTheme="majorHAnsi" w:hAnsiTheme="majorHAnsi" w:cstheme="majorHAnsi"/>
          <w:b/>
        </w:rPr>
      </w:pPr>
    </w:p>
    <w:p w14:paraId="596C6024" w14:textId="77777777" w:rsidR="004026B3" w:rsidRDefault="00E75B66" w:rsidP="004026B3">
      <w:pPr>
        <w:spacing w:after="120" w:line="240" w:lineRule="auto"/>
        <w:contextualSpacing/>
        <w:rPr>
          <w:rFonts w:asciiTheme="majorHAnsi" w:hAnsiTheme="majorHAnsi" w:cstheme="majorHAnsi"/>
          <w:b/>
        </w:rPr>
      </w:pPr>
      <w:r w:rsidRPr="004026B3">
        <w:rPr>
          <w:rFonts w:asciiTheme="majorHAnsi" w:hAnsiTheme="majorHAnsi" w:cstheme="majorHAnsi"/>
          <w:b/>
        </w:rPr>
        <w:t xml:space="preserve">Reakiro is geen op zichzelf staand aanbod. We willen complementair zijn en samenwerken met de aanwezige hulpverlening. Indien er geen huisarts, psychiater of psycholoog betrokken </w:t>
      </w:r>
      <w:r w:rsidR="00817D2E" w:rsidRPr="004026B3">
        <w:rPr>
          <w:rFonts w:asciiTheme="majorHAnsi" w:hAnsiTheme="majorHAnsi" w:cstheme="majorHAnsi"/>
          <w:b/>
        </w:rPr>
        <w:t>is</w:t>
      </w:r>
      <w:r w:rsidRPr="004026B3">
        <w:rPr>
          <w:rFonts w:asciiTheme="majorHAnsi" w:hAnsiTheme="majorHAnsi" w:cstheme="majorHAnsi"/>
          <w:b/>
        </w:rPr>
        <w:t>, zullen wij inspanningen doen om samen met de gasten een hulpverlenersnetwerk te zoeken. Reakiro wil liefst invoegen in het bestaande weefsel en dit ‘weefsel aan hulpverleners’ inspireren op vlak van gepaste zorg voor deze specifieke doelgroep.</w:t>
      </w:r>
    </w:p>
    <w:p w14:paraId="55E24191" w14:textId="56F39372" w:rsidR="000A1AAD" w:rsidRPr="004026B3" w:rsidRDefault="00D43054" w:rsidP="004026B3">
      <w:pPr>
        <w:spacing w:after="120" w:line="240" w:lineRule="auto"/>
        <w:contextualSpacing/>
        <w:rPr>
          <w:rFonts w:asciiTheme="majorHAnsi" w:hAnsiTheme="majorHAnsi" w:cstheme="majorHAnsi"/>
          <w:b/>
        </w:rPr>
      </w:pPr>
      <w:r w:rsidRPr="004026B3">
        <w:rPr>
          <w:rFonts w:asciiTheme="majorHAnsi" w:hAnsiTheme="majorHAnsi" w:cstheme="majorHAnsi"/>
          <w:b/>
        </w:rPr>
        <w:t xml:space="preserve">We willen dit bereiken door het hanteren van een </w:t>
      </w:r>
      <w:r w:rsidR="00591A5D" w:rsidRPr="004026B3">
        <w:rPr>
          <w:rFonts w:asciiTheme="majorHAnsi" w:hAnsiTheme="majorHAnsi" w:cstheme="majorHAnsi"/>
          <w:b/>
        </w:rPr>
        <w:t>kwal</w:t>
      </w:r>
      <w:r w:rsidR="00723D20" w:rsidRPr="004026B3">
        <w:rPr>
          <w:rFonts w:asciiTheme="majorHAnsi" w:hAnsiTheme="majorHAnsi" w:cstheme="majorHAnsi"/>
          <w:b/>
        </w:rPr>
        <w:t>iteitsvolle breedhoekbenadering.</w:t>
      </w:r>
    </w:p>
    <w:p w14:paraId="2956781D" w14:textId="77777777" w:rsidR="002806C1" w:rsidRPr="004026B3" w:rsidRDefault="002806C1" w:rsidP="004026B3">
      <w:pPr>
        <w:pStyle w:val="Tekstopmerking"/>
        <w:spacing w:before="120" w:after="120"/>
        <w:ind w:left="720"/>
        <w:rPr>
          <w:rFonts w:asciiTheme="majorHAnsi" w:eastAsia="Open Sans" w:hAnsiTheme="majorHAnsi" w:cstheme="majorHAnsi"/>
          <w:b/>
          <w:color w:val="695D46"/>
          <w:sz w:val="22"/>
          <w:szCs w:val="22"/>
          <w:lang w:val="nl" w:eastAsia="nl-BE"/>
        </w:rPr>
      </w:pPr>
    </w:p>
    <w:p w14:paraId="4AE69DDC" w14:textId="77777777" w:rsidR="004026B3" w:rsidRPr="0080612E" w:rsidRDefault="003B6A9A" w:rsidP="004026B3">
      <w:pPr>
        <w:pStyle w:val="Tekstopmerking"/>
        <w:numPr>
          <w:ilvl w:val="0"/>
          <w:numId w:val="22"/>
        </w:numPr>
        <w:spacing w:before="120" w:after="120"/>
        <w:rPr>
          <w:rFonts w:asciiTheme="majorHAnsi" w:eastAsia="Open Sans" w:hAnsiTheme="majorHAnsi" w:cstheme="majorHAnsi"/>
          <w:b/>
          <w:color w:val="695D46"/>
          <w:sz w:val="22"/>
          <w:szCs w:val="22"/>
          <w:lang w:val="nl" w:eastAsia="nl-BE"/>
        </w:rPr>
      </w:pPr>
      <w:r w:rsidRPr="0080612E">
        <w:rPr>
          <w:rFonts w:asciiTheme="majorHAnsi" w:eastAsia="Open Sans" w:hAnsiTheme="majorHAnsi" w:cstheme="majorHAnsi"/>
          <w:b/>
          <w:color w:val="695D46"/>
          <w:sz w:val="22"/>
          <w:szCs w:val="22"/>
          <w:lang w:val="nl" w:eastAsia="nl-BE"/>
        </w:rPr>
        <w:t>Deskundig en kwaliteitsvol omgaan met vragen naar euthanasie</w:t>
      </w:r>
    </w:p>
    <w:p w14:paraId="3A548CBD" w14:textId="77777777" w:rsidR="004026B3" w:rsidRDefault="003B6A9A" w:rsidP="0016356A">
      <w:pPr>
        <w:pStyle w:val="Tekstopmerking"/>
        <w:spacing w:before="120" w:after="120"/>
        <w:ind w:left="720"/>
        <w:contextualSpacing/>
        <w:rPr>
          <w:rFonts w:asciiTheme="majorHAnsi" w:eastAsia="Open Sans" w:hAnsiTheme="majorHAnsi" w:cstheme="majorHAnsi"/>
          <w:color w:val="695D46"/>
          <w:sz w:val="22"/>
          <w:szCs w:val="22"/>
          <w:lang w:val="nl" w:eastAsia="nl-BE"/>
        </w:rPr>
      </w:pPr>
      <w:r w:rsidRPr="004026B3">
        <w:rPr>
          <w:rFonts w:asciiTheme="majorHAnsi" w:eastAsia="Open Sans" w:hAnsiTheme="majorHAnsi" w:cstheme="majorHAnsi"/>
          <w:color w:val="695D46"/>
          <w:sz w:val="22"/>
          <w:szCs w:val="22"/>
          <w:lang w:val="nl" w:eastAsia="nl-BE"/>
        </w:rPr>
        <w:t xml:space="preserve">De processen (b.v. overdracht en tegenoverdracht) die spelen in relatie tot onze gasten vragen expertise van de teamleden, een minimum aan (zelf-)reflectie, alsook een transparantie om hier openlijk over te kunnen spreken tijdens teamoverleg en intervisiemomenten. </w:t>
      </w:r>
    </w:p>
    <w:p w14:paraId="5196D2F8" w14:textId="6C2C161D" w:rsidR="004026B3" w:rsidRDefault="003B6A9A" w:rsidP="0016356A">
      <w:pPr>
        <w:pStyle w:val="Tekstopmerking"/>
        <w:spacing w:before="120" w:after="120"/>
        <w:ind w:left="720"/>
        <w:contextualSpacing/>
        <w:rPr>
          <w:rFonts w:asciiTheme="majorHAnsi" w:eastAsia="Open Sans" w:hAnsiTheme="majorHAnsi" w:cstheme="majorHAnsi"/>
          <w:color w:val="695D46"/>
          <w:sz w:val="22"/>
          <w:szCs w:val="22"/>
          <w:lang w:val="nl" w:eastAsia="nl-BE"/>
        </w:rPr>
      </w:pPr>
      <w:r w:rsidRPr="004026B3">
        <w:rPr>
          <w:rFonts w:asciiTheme="majorHAnsi" w:eastAsia="Open Sans" w:hAnsiTheme="majorHAnsi" w:cstheme="majorHAnsi"/>
          <w:color w:val="695D46"/>
          <w:sz w:val="22"/>
          <w:szCs w:val="22"/>
          <w:lang w:val="nl" w:eastAsia="nl-BE"/>
        </w:rPr>
        <w:t>Om onze eigen beleving en assumpties te leren kennen (zie supra bij waarden</w:t>
      </w:r>
      <w:r w:rsidR="00EF70CA" w:rsidRPr="004026B3">
        <w:rPr>
          <w:rFonts w:asciiTheme="majorHAnsi" w:eastAsia="Open Sans" w:hAnsiTheme="majorHAnsi" w:cstheme="majorHAnsi"/>
          <w:color w:val="695D46"/>
          <w:sz w:val="22"/>
          <w:szCs w:val="22"/>
          <w:lang w:val="nl" w:eastAsia="nl-BE"/>
        </w:rPr>
        <w:t xml:space="preserve">) en zo authentiek mogelijk aanwezig te zijn in contact met de gast, </w:t>
      </w:r>
      <w:r w:rsidRPr="004026B3">
        <w:rPr>
          <w:rFonts w:asciiTheme="majorHAnsi" w:eastAsia="Open Sans" w:hAnsiTheme="majorHAnsi" w:cstheme="majorHAnsi"/>
          <w:color w:val="695D46"/>
          <w:sz w:val="22"/>
          <w:szCs w:val="22"/>
          <w:lang w:val="nl" w:eastAsia="nl-BE"/>
        </w:rPr>
        <w:t>gaan we in vorming, supervisie en intervisie bij uiteenlopende disciplines (psychiaters, psy</w:t>
      </w:r>
      <w:r w:rsidR="00B60F91" w:rsidRPr="004026B3">
        <w:rPr>
          <w:rFonts w:asciiTheme="majorHAnsi" w:eastAsia="Open Sans" w:hAnsiTheme="majorHAnsi" w:cstheme="majorHAnsi"/>
          <w:color w:val="695D46"/>
          <w:sz w:val="22"/>
          <w:szCs w:val="22"/>
          <w:lang w:val="nl" w:eastAsia="nl-BE"/>
        </w:rPr>
        <w:t>chologen</w:t>
      </w:r>
      <w:r w:rsidRPr="004026B3">
        <w:rPr>
          <w:rFonts w:asciiTheme="majorHAnsi" w:eastAsia="Open Sans" w:hAnsiTheme="majorHAnsi" w:cstheme="majorHAnsi"/>
          <w:color w:val="695D46"/>
          <w:sz w:val="22"/>
          <w:szCs w:val="22"/>
          <w:lang w:val="nl" w:eastAsia="nl-BE"/>
        </w:rPr>
        <w:t>,</w:t>
      </w:r>
      <w:r w:rsidR="0016356A">
        <w:rPr>
          <w:rFonts w:asciiTheme="majorHAnsi" w:eastAsia="Open Sans" w:hAnsiTheme="majorHAnsi" w:cstheme="majorHAnsi"/>
          <w:color w:val="695D46"/>
          <w:sz w:val="22"/>
          <w:szCs w:val="22"/>
          <w:lang w:val="nl" w:eastAsia="nl-BE"/>
        </w:rPr>
        <w:t xml:space="preserve"> verpleegkundigen, </w:t>
      </w:r>
      <w:r w:rsidRPr="004026B3">
        <w:rPr>
          <w:rFonts w:asciiTheme="majorHAnsi" w:eastAsia="Open Sans" w:hAnsiTheme="majorHAnsi" w:cstheme="majorHAnsi"/>
          <w:color w:val="695D46"/>
          <w:sz w:val="22"/>
          <w:szCs w:val="22"/>
          <w:lang w:val="nl" w:eastAsia="nl-BE"/>
        </w:rPr>
        <w:t>ervaringsdeskundigen, ethici, filosofen, pastoraal werkers, enzovoort) zodat we onze blinde vlekken in dit werk zo goed als mogelijk kunnen leren herkennen en zodat we de impact ervan op de dialoog kunnen inschatten. We gaan er immers vanuit dat het beter is om in relatie te treden met een scherp bewustzijn van de eigen beweegredenen en we willen nagaan of deze al dan niet aansluiten bij de goede zorg voor de persoon die voor ons zit.</w:t>
      </w:r>
    </w:p>
    <w:p w14:paraId="37115382" w14:textId="22284A90" w:rsidR="000A1AAD" w:rsidRPr="004026B3" w:rsidRDefault="003B6A9A" w:rsidP="0016356A">
      <w:pPr>
        <w:pStyle w:val="Tekstopmerking"/>
        <w:spacing w:before="120" w:after="120"/>
        <w:ind w:left="720"/>
        <w:contextualSpacing/>
        <w:rPr>
          <w:rFonts w:asciiTheme="majorHAnsi" w:eastAsia="Open Sans" w:hAnsiTheme="majorHAnsi" w:cstheme="majorHAnsi"/>
          <w:color w:val="695D46"/>
          <w:sz w:val="22"/>
          <w:szCs w:val="22"/>
          <w:lang w:val="nl" w:eastAsia="nl-BE"/>
        </w:rPr>
      </w:pPr>
      <w:r w:rsidRPr="004026B3">
        <w:rPr>
          <w:rFonts w:asciiTheme="majorHAnsi" w:eastAsia="Open Sans" w:hAnsiTheme="majorHAnsi" w:cstheme="majorHAnsi"/>
          <w:color w:val="695D46"/>
          <w:sz w:val="22"/>
          <w:szCs w:val="22"/>
          <w:lang w:val="nl" w:eastAsia="nl-BE"/>
        </w:rPr>
        <w:t xml:space="preserve">De zorgpartners willen we ondersteunen in het waarmaken van een transparant ethisch beleid omtrent levenseindezorg voor mensen met een euthanasieverzoek </w:t>
      </w:r>
      <w:r w:rsidR="00EF70CA" w:rsidRPr="004026B3">
        <w:rPr>
          <w:rFonts w:asciiTheme="majorHAnsi" w:eastAsia="Open Sans" w:hAnsiTheme="majorHAnsi" w:cstheme="majorHAnsi"/>
          <w:color w:val="695D46"/>
          <w:sz w:val="22"/>
          <w:szCs w:val="22"/>
          <w:lang w:val="nl" w:eastAsia="nl-BE"/>
        </w:rPr>
        <w:t>ten gevolge van</w:t>
      </w:r>
      <w:r w:rsidRPr="004026B3">
        <w:rPr>
          <w:rFonts w:asciiTheme="majorHAnsi" w:eastAsia="Open Sans" w:hAnsiTheme="majorHAnsi" w:cstheme="majorHAnsi"/>
          <w:color w:val="695D46"/>
          <w:sz w:val="22"/>
          <w:szCs w:val="22"/>
          <w:lang w:val="nl" w:eastAsia="nl-BE"/>
        </w:rPr>
        <w:t xml:space="preserve"> ondraaglijk psychisch lijden door een ernstige psychiatrische aandoening. Dit doen we door in direct overleg te gaan of vormingsmomenten (b.v. rond een specifieke casus) aan te bieden. Op die manier raken onze zorgpartners vertrouwd met ons model en leren ze dit model te i</w:t>
      </w:r>
      <w:r w:rsidR="000A1AAD" w:rsidRPr="004026B3">
        <w:rPr>
          <w:rFonts w:asciiTheme="majorHAnsi" w:eastAsia="Open Sans" w:hAnsiTheme="majorHAnsi" w:cstheme="majorHAnsi"/>
          <w:color w:val="695D46"/>
          <w:sz w:val="22"/>
          <w:szCs w:val="22"/>
          <w:lang w:val="nl" w:eastAsia="nl-BE"/>
        </w:rPr>
        <w:t>ntegreren in hun eigen werking.</w:t>
      </w:r>
    </w:p>
    <w:p w14:paraId="56E34C9A" w14:textId="77777777" w:rsidR="001B7FE0" w:rsidRPr="004026B3" w:rsidRDefault="001B7FE0" w:rsidP="004026B3">
      <w:pPr>
        <w:pStyle w:val="Tekstopmerking"/>
        <w:spacing w:before="120" w:after="120"/>
        <w:ind w:left="720"/>
        <w:rPr>
          <w:rFonts w:asciiTheme="majorHAnsi" w:eastAsia="Open Sans" w:hAnsiTheme="majorHAnsi" w:cstheme="majorHAnsi"/>
          <w:color w:val="695D46"/>
          <w:sz w:val="22"/>
          <w:szCs w:val="22"/>
          <w:lang w:val="nl" w:eastAsia="nl-BE"/>
        </w:rPr>
      </w:pPr>
    </w:p>
    <w:p w14:paraId="5766A044" w14:textId="52A8B653" w:rsidR="0061250F" w:rsidRPr="004026B3" w:rsidRDefault="00591A5D" w:rsidP="004026B3">
      <w:pPr>
        <w:pStyle w:val="Tekstopmerking"/>
        <w:numPr>
          <w:ilvl w:val="0"/>
          <w:numId w:val="22"/>
        </w:numPr>
        <w:spacing w:before="120" w:after="120"/>
        <w:rPr>
          <w:rFonts w:asciiTheme="majorHAnsi" w:eastAsia="Open Sans" w:hAnsiTheme="majorHAnsi" w:cstheme="majorHAnsi"/>
          <w:b/>
          <w:color w:val="695D46"/>
          <w:sz w:val="22"/>
          <w:szCs w:val="22"/>
          <w:lang w:val="nl" w:eastAsia="nl-BE"/>
        </w:rPr>
      </w:pPr>
      <w:r w:rsidRPr="004026B3">
        <w:rPr>
          <w:rFonts w:asciiTheme="majorHAnsi" w:eastAsia="Open Sans" w:hAnsiTheme="majorHAnsi" w:cstheme="majorHAnsi"/>
          <w:b/>
          <w:color w:val="695D46"/>
          <w:sz w:val="22"/>
          <w:szCs w:val="22"/>
          <w:lang w:val="nl" w:eastAsia="nl-BE"/>
        </w:rPr>
        <w:t>Breedhoek</w:t>
      </w:r>
    </w:p>
    <w:p w14:paraId="501F558C" w14:textId="0A9F5427" w:rsidR="0061250F" w:rsidRPr="00CD252C" w:rsidRDefault="00723D20" w:rsidP="00CD252C">
      <w:pPr>
        <w:pStyle w:val="Lijstalinea"/>
        <w:numPr>
          <w:ilvl w:val="2"/>
          <w:numId w:val="16"/>
        </w:numPr>
        <w:spacing w:after="120" w:line="240" w:lineRule="auto"/>
        <w:contextualSpacing w:val="0"/>
        <w:rPr>
          <w:rFonts w:asciiTheme="majorHAnsi" w:hAnsiTheme="majorHAnsi" w:cstheme="majorHAnsi"/>
        </w:rPr>
      </w:pPr>
      <w:r w:rsidRPr="004026B3">
        <w:rPr>
          <w:rFonts w:asciiTheme="majorHAnsi" w:hAnsiTheme="majorHAnsi" w:cstheme="majorHAnsi"/>
        </w:rPr>
        <w:t>d</w:t>
      </w:r>
      <w:r w:rsidR="00591A5D" w:rsidRPr="004026B3">
        <w:rPr>
          <w:rFonts w:asciiTheme="majorHAnsi" w:hAnsiTheme="majorHAnsi" w:cstheme="majorHAnsi"/>
        </w:rPr>
        <w:t>e mens</w:t>
      </w:r>
      <w:r w:rsidRPr="004026B3">
        <w:rPr>
          <w:rFonts w:asciiTheme="majorHAnsi" w:hAnsiTheme="majorHAnsi" w:cstheme="majorHAnsi"/>
        </w:rPr>
        <w:t xml:space="preserve"> </w:t>
      </w:r>
      <w:r w:rsidR="00AA456E" w:rsidRPr="004026B3">
        <w:rPr>
          <w:rFonts w:asciiTheme="majorHAnsi" w:hAnsiTheme="majorHAnsi" w:cstheme="majorHAnsi"/>
        </w:rPr>
        <w:t xml:space="preserve">benaderend in al zijn/haar aspecten </w:t>
      </w:r>
      <w:r w:rsidR="00591A5D" w:rsidRPr="004026B3">
        <w:rPr>
          <w:rFonts w:asciiTheme="majorHAnsi" w:hAnsiTheme="majorHAnsi" w:cstheme="majorHAnsi"/>
        </w:rPr>
        <w:t>holistisch)</w:t>
      </w:r>
      <w:r w:rsidR="007D2910" w:rsidRPr="004026B3">
        <w:rPr>
          <w:rFonts w:asciiTheme="majorHAnsi" w:hAnsiTheme="majorHAnsi" w:cstheme="majorHAnsi"/>
        </w:rPr>
        <w:t>;</w:t>
      </w:r>
    </w:p>
    <w:p w14:paraId="1BCAC48E" w14:textId="373E982A" w:rsidR="0061250F" w:rsidRPr="00CD252C" w:rsidRDefault="00723D20" w:rsidP="00CD252C">
      <w:pPr>
        <w:pStyle w:val="Lijstalinea"/>
        <w:numPr>
          <w:ilvl w:val="2"/>
          <w:numId w:val="16"/>
        </w:numPr>
        <w:spacing w:after="120" w:line="240" w:lineRule="auto"/>
        <w:contextualSpacing w:val="0"/>
        <w:rPr>
          <w:rFonts w:asciiTheme="majorHAnsi" w:hAnsiTheme="majorHAnsi" w:cstheme="majorHAnsi"/>
        </w:rPr>
      </w:pPr>
      <w:r w:rsidRPr="004026B3">
        <w:rPr>
          <w:rFonts w:asciiTheme="majorHAnsi" w:hAnsiTheme="majorHAnsi" w:cstheme="majorHAnsi"/>
        </w:rPr>
        <w:t>o</w:t>
      </w:r>
      <w:r w:rsidR="00591A5D" w:rsidRPr="004026B3">
        <w:rPr>
          <w:rFonts w:asciiTheme="majorHAnsi" w:hAnsiTheme="majorHAnsi" w:cstheme="majorHAnsi"/>
        </w:rPr>
        <w:t>penheid voor het perspectief op het verderzetten van het leven én het perspectief op het beëindigen van het leven</w:t>
      </w:r>
      <w:r w:rsidR="007D2910" w:rsidRPr="004026B3">
        <w:rPr>
          <w:rFonts w:asciiTheme="majorHAnsi" w:hAnsiTheme="majorHAnsi" w:cstheme="majorHAnsi"/>
        </w:rPr>
        <w:t>;</w:t>
      </w:r>
    </w:p>
    <w:p w14:paraId="5786687F" w14:textId="045714EF" w:rsidR="00723D20" w:rsidRPr="004026B3" w:rsidRDefault="00723D20" w:rsidP="00CD252C">
      <w:pPr>
        <w:pStyle w:val="Lijstalinea"/>
        <w:numPr>
          <w:ilvl w:val="2"/>
          <w:numId w:val="16"/>
        </w:numPr>
        <w:spacing w:after="120" w:line="240" w:lineRule="auto"/>
        <w:contextualSpacing w:val="0"/>
        <w:rPr>
          <w:rFonts w:asciiTheme="majorHAnsi" w:hAnsiTheme="majorHAnsi" w:cstheme="majorHAnsi"/>
          <w:b/>
        </w:rPr>
      </w:pPr>
      <w:r w:rsidRPr="004026B3">
        <w:rPr>
          <w:rFonts w:asciiTheme="majorHAnsi" w:hAnsiTheme="majorHAnsi" w:cstheme="majorHAnsi"/>
        </w:rPr>
        <w:t>d</w:t>
      </w:r>
      <w:r w:rsidR="00591A5D" w:rsidRPr="004026B3">
        <w:rPr>
          <w:rFonts w:asciiTheme="majorHAnsi" w:hAnsiTheme="majorHAnsi" w:cstheme="majorHAnsi"/>
        </w:rPr>
        <w:t>e mens benaderend in zijn context</w:t>
      </w:r>
      <w:r w:rsidR="007D2910" w:rsidRPr="004026B3">
        <w:rPr>
          <w:rFonts w:asciiTheme="majorHAnsi" w:hAnsiTheme="majorHAnsi" w:cstheme="majorHAnsi"/>
        </w:rPr>
        <w:t>;</w:t>
      </w:r>
    </w:p>
    <w:p w14:paraId="5028BB03" w14:textId="53C0F436" w:rsidR="007D2910" w:rsidRPr="004026B3" w:rsidRDefault="00EF70CA" w:rsidP="004026B3">
      <w:pPr>
        <w:spacing w:after="120" w:line="240" w:lineRule="auto"/>
        <w:ind w:left="720"/>
        <w:rPr>
          <w:rFonts w:asciiTheme="majorHAnsi" w:hAnsiTheme="majorHAnsi" w:cstheme="majorHAnsi"/>
        </w:rPr>
      </w:pPr>
      <w:r w:rsidRPr="004026B3">
        <w:rPr>
          <w:rFonts w:asciiTheme="majorHAnsi" w:hAnsiTheme="majorHAnsi" w:cstheme="majorHAnsi"/>
        </w:rPr>
        <w:t>We willen d</w:t>
      </w:r>
      <w:r w:rsidR="003B6A9A" w:rsidRPr="004026B3">
        <w:rPr>
          <w:rFonts w:asciiTheme="majorHAnsi" w:hAnsiTheme="majorHAnsi" w:cstheme="majorHAnsi"/>
        </w:rPr>
        <w:t xml:space="preserve">eskundig en kwaliteitsvol omgaan met vragen naar euthanasie </w:t>
      </w:r>
      <w:r w:rsidR="00723D20" w:rsidRPr="004026B3">
        <w:rPr>
          <w:rFonts w:asciiTheme="majorHAnsi" w:hAnsiTheme="majorHAnsi" w:cstheme="majorHAnsi"/>
        </w:rPr>
        <w:t xml:space="preserve">door een een nieuw zorg- en opvangmodel aan te bieden waarin </w:t>
      </w:r>
      <w:r w:rsidR="00723D20" w:rsidRPr="004026B3">
        <w:rPr>
          <w:rFonts w:asciiTheme="majorHAnsi" w:hAnsiTheme="majorHAnsi" w:cstheme="majorHAnsi"/>
          <w:i/>
          <w:u w:val="single"/>
        </w:rPr>
        <w:t>vier pijlers</w:t>
      </w:r>
      <w:r w:rsidR="00723D20" w:rsidRPr="004026B3">
        <w:rPr>
          <w:rFonts w:asciiTheme="majorHAnsi" w:hAnsiTheme="majorHAnsi" w:cstheme="majorHAnsi"/>
        </w:rPr>
        <w:t xml:space="preserve"> worden geïntegreerd: presentie, de </w:t>
      </w:r>
      <w:r w:rsidR="008F120E" w:rsidRPr="004026B3">
        <w:rPr>
          <w:rFonts w:asciiTheme="majorHAnsi" w:hAnsiTheme="majorHAnsi" w:cstheme="majorHAnsi"/>
        </w:rPr>
        <w:t xml:space="preserve">palliatieve benadering, de herstelvisie en de </w:t>
      </w:r>
      <w:r w:rsidR="00723D20" w:rsidRPr="004026B3">
        <w:rPr>
          <w:rFonts w:asciiTheme="majorHAnsi" w:hAnsiTheme="majorHAnsi" w:cstheme="majorHAnsi"/>
        </w:rPr>
        <w:t>existentiële dimensie</w:t>
      </w:r>
      <w:r w:rsidR="007D2910" w:rsidRPr="004026B3">
        <w:rPr>
          <w:rFonts w:asciiTheme="majorHAnsi" w:hAnsiTheme="majorHAnsi" w:cstheme="majorHAnsi"/>
        </w:rPr>
        <w:t>.</w:t>
      </w:r>
    </w:p>
    <w:p w14:paraId="3DE4A33F" w14:textId="39251AE2" w:rsidR="00D91281" w:rsidRPr="004026B3" w:rsidRDefault="0051602F" w:rsidP="004026B3">
      <w:pPr>
        <w:spacing w:after="120" w:line="240" w:lineRule="auto"/>
        <w:ind w:left="720"/>
        <w:rPr>
          <w:rFonts w:asciiTheme="majorHAnsi" w:hAnsiTheme="majorHAnsi" w:cstheme="majorHAnsi"/>
        </w:rPr>
      </w:pPr>
      <w:r w:rsidRPr="004026B3">
        <w:rPr>
          <w:rFonts w:asciiTheme="majorHAnsi" w:hAnsiTheme="majorHAnsi" w:cstheme="majorHAnsi"/>
        </w:rPr>
        <w:t>De presentiebenadering (Andries Baart) is de eerste pijler en gaat uit van de relationele afstemming tussen zorggever en zorgvrager als basis voor hulp en steun. Goede zorg ontstaat vanuit het zoeken naar de werkelijke vragen van de zorgvrager, naar wat voor hem of haar op het spel staat. De zorggever vertrekt vanuit die vraag en stemt de zorg daarop af, op wat  hij of zij nodig heeft. De presentiebenadering gaat over het er écht zijn voor de ander, over de kwaliteit van het aanwezig zijn bij de ander zodat een vertrouwensrelatie wordt opgebouwd die verder gaat dan een klassieke hulpverlenersrelatie. De ander voelt zich gezien en gehoord en voelt zich volwaardig en evenwaardig mens. Door de ander onvoorwaardelijk te accepteren, ontstaat er ruimte voor wat zich niet laat maken of afdwingen</w:t>
      </w:r>
      <w:r w:rsidR="005D10AE" w:rsidRPr="004026B3">
        <w:rPr>
          <w:rFonts w:asciiTheme="majorHAnsi" w:hAnsiTheme="majorHAnsi" w:cstheme="majorHAnsi"/>
        </w:rPr>
        <w:t xml:space="preserve"> </w:t>
      </w:r>
      <w:sdt>
        <w:sdtPr>
          <w:rPr>
            <w:rFonts w:asciiTheme="majorHAnsi" w:hAnsiTheme="majorHAnsi" w:cstheme="majorHAnsi"/>
          </w:rPr>
          <w:id w:val="-326823463"/>
          <w:citation/>
        </w:sdtPr>
        <w:sdtEndPr/>
        <w:sdtContent>
          <w:r w:rsidR="005D10AE" w:rsidRPr="004026B3">
            <w:rPr>
              <w:rFonts w:asciiTheme="majorHAnsi" w:hAnsiTheme="majorHAnsi" w:cstheme="majorHAnsi"/>
            </w:rPr>
            <w:fldChar w:fldCharType="begin"/>
          </w:r>
          <w:r w:rsidR="005D10AE" w:rsidRPr="004026B3">
            <w:rPr>
              <w:rFonts w:asciiTheme="majorHAnsi" w:hAnsiTheme="majorHAnsi" w:cstheme="majorHAnsi"/>
            </w:rPr>
            <w:instrText xml:space="preserve"> CITATION Baa11 \l 2067 </w:instrText>
          </w:r>
          <w:r w:rsidR="005D10AE" w:rsidRPr="004026B3">
            <w:rPr>
              <w:rFonts w:asciiTheme="majorHAnsi" w:hAnsiTheme="majorHAnsi" w:cstheme="majorHAnsi"/>
            </w:rPr>
            <w:fldChar w:fldCharType="separate"/>
          </w:r>
          <w:r w:rsidR="009E1B3E" w:rsidRPr="004026B3">
            <w:rPr>
              <w:rFonts w:asciiTheme="majorHAnsi" w:hAnsiTheme="majorHAnsi" w:cstheme="majorHAnsi"/>
              <w:noProof/>
            </w:rPr>
            <w:t>(Baart , 2011)</w:t>
          </w:r>
          <w:r w:rsidR="005D10AE" w:rsidRPr="004026B3">
            <w:rPr>
              <w:rFonts w:asciiTheme="majorHAnsi" w:hAnsiTheme="majorHAnsi" w:cstheme="majorHAnsi"/>
            </w:rPr>
            <w:fldChar w:fldCharType="end"/>
          </w:r>
        </w:sdtContent>
      </w:sdt>
      <w:r w:rsidRPr="004026B3">
        <w:rPr>
          <w:rFonts w:asciiTheme="majorHAnsi" w:hAnsiTheme="majorHAnsi" w:cstheme="majorHAnsi"/>
        </w:rPr>
        <w:t>.</w:t>
      </w:r>
    </w:p>
    <w:p w14:paraId="593B0E9D" w14:textId="05E62459" w:rsidR="0051602F" w:rsidRDefault="0051602F" w:rsidP="004026B3">
      <w:pPr>
        <w:spacing w:after="120" w:line="240" w:lineRule="auto"/>
        <w:ind w:left="720"/>
        <w:rPr>
          <w:rFonts w:asciiTheme="majorHAnsi" w:hAnsiTheme="majorHAnsi" w:cstheme="majorHAnsi"/>
        </w:rPr>
      </w:pPr>
      <w:r w:rsidRPr="004026B3">
        <w:rPr>
          <w:rFonts w:asciiTheme="majorHAnsi" w:hAnsiTheme="majorHAnsi" w:cstheme="majorHAnsi"/>
        </w:rPr>
        <w:t xml:space="preserve">De tweede pijler, </w:t>
      </w:r>
      <w:r w:rsidR="00DC215A">
        <w:rPr>
          <w:rFonts w:asciiTheme="majorHAnsi" w:hAnsiTheme="majorHAnsi" w:cstheme="majorHAnsi"/>
        </w:rPr>
        <w:t xml:space="preserve">de </w:t>
      </w:r>
      <w:r w:rsidRPr="004026B3">
        <w:rPr>
          <w:rFonts w:asciiTheme="majorHAnsi" w:hAnsiTheme="majorHAnsi" w:cstheme="majorHAnsi"/>
        </w:rPr>
        <w:t xml:space="preserve">palliatieve </w:t>
      </w:r>
      <w:r w:rsidR="00DC215A">
        <w:rPr>
          <w:rFonts w:asciiTheme="majorHAnsi" w:hAnsiTheme="majorHAnsi" w:cstheme="majorHAnsi"/>
        </w:rPr>
        <w:t>benadering</w:t>
      </w:r>
      <w:r w:rsidRPr="004026B3">
        <w:rPr>
          <w:rFonts w:asciiTheme="majorHAnsi" w:hAnsiTheme="majorHAnsi" w:cstheme="majorHAnsi"/>
        </w:rPr>
        <w:t>, verwijst etymologisch naar ‘pallium’ of mantel. Palliatieve zorg is als een zorgzame mantel of koesterend omhulsel en wordt meestal geassocieerd met vooral somatisch lijden in een terminale situatie. Bij de uitwerking van dit project willen we palliatieve zorg ook vertalen naar ondraaglijk psychisch lijden</w:t>
      </w:r>
      <w:r w:rsidR="00E939CB" w:rsidRPr="004026B3">
        <w:rPr>
          <w:rFonts w:asciiTheme="majorHAnsi" w:hAnsiTheme="majorHAnsi" w:cstheme="majorHAnsi"/>
        </w:rPr>
        <w:t xml:space="preserve"> in een niet-terminale situatie</w:t>
      </w:r>
      <w:r w:rsidR="00C00531" w:rsidRPr="004026B3">
        <w:rPr>
          <w:rFonts w:asciiTheme="majorHAnsi" w:hAnsiTheme="majorHAnsi" w:cstheme="majorHAnsi"/>
        </w:rPr>
        <w:t xml:space="preserve"> </w:t>
      </w:r>
      <w:sdt>
        <w:sdtPr>
          <w:rPr>
            <w:rFonts w:asciiTheme="majorHAnsi" w:hAnsiTheme="majorHAnsi" w:cstheme="majorHAnsi"/>
          </w:rPr>
          <w:id w:val="50507515"/>
          <w:citation/>
        </w:sdtPr>
        <w:sdtEndPr/>
        <w:sdtContent>
          <w:r w:rsidR="00C00531" w:rsidRPr="004026B3">
            <w:rPr>
              <w:rFonts w:asciiTheme="majorHAnsi" w:hAnsiTheme="majorHAnsi" w:cstheme="majorHAnsi"/>
            </w:rPr>
            <w:fldChar w:fldCharType="begin"/>
          </w:r>
          <w:r w:rsidR="00C00531" w:rsidRPr="004026B3">
            <w:rPr>
              <w:rFonts w:asciiTheme="majorHAnsi" w:hAnsiTheme="majorHAnsi" w:cstheme="majorHAnsi"/>
            </w:rPr>
            <w:instrText xml:space="preserve"> CITATION Tra16 \l 2067 </w:instrText>
          </w:r>
          <w:r w:rsidR="00C00531" w:rsidRPr="004026B3">
            <w:rPr>
              <w:rFonts w:asciiTheme="majorHAnsi" w:hAnsiTheme="majorHAnsi" w:cstheme="majorHAnsi"/>
            </w:rPr>
            <w:fldChar w:fldCharType="separate"/>
          </w:r>
          <w:r w:rsidR="009E1B3E" w:rsidRPr="004026B3">
            <w:rPr>
              <w:rFonts w:asciiTheme="majorHAnsi" w:hAnsiTheme="majorHAnsi" w:cstheme="majorHAnsi"/>
              <w:noProof/>
            </w:rPr>
            <w:t>(Trachsel &amp; et al, 2016)</w:t>
          </w:r>
          <w:r w:rsidR="00C00531" w:rsidRPr="004026B3">
            <w:rPr>
              <w:rFonts w:asciiTheme="majorHAnsi" w:hAnsiTheme="majorHAnsi" w:cstheme="majorHAnsi"/>
            </w:rPr>
            <w:fldChar w:fldCharType="end"/>
          </w:r>
        </w:sdtContent>
      </w:sdt>
      <w:r w:rsidRPr="004026B3">
        <w:rPr>
          <w:rFonts w:asciiTheme="majorHAnsi" w:hAnsiTheme="majorHAnsi" w:cstheme="majorHAnsi"/>
        </w:rPr>
        <w:t xml:space="preserve">. Volgende elementen komen daarin naar voren en zullen inhoudelijk verder uitgewerkt worden: het loslaten van therapeutische doelen en/of vermijden van therapeutische </w:t>
      </w:r>
      <w:r w:rsidR="008E2885">
        <w:rPr>
          <w:rFonts w:asciiTheme="majorHAnsi" w:hAnsiTheme="majorHAnsi" w:cstheme="majorHAnsi"/>
        </w:rPr>
        <w:t>hardnekkigheid</w:t>
      </w:r>
      <w:r w:rsidRPr="004026B3">
        <w:rPr>
          <w:rFonts w:asciiTheme="majorHAnsi" w:hAnsiTheme="majorHAnsi" w:cstheme="majorHAnsi"/>
        </w:rPr>
        <w:t>, met het oog op het creëren van een comfortabele en kwaliteitsvolle levenssituatie voor de persoon met een ernstige psychische kwetsbaarheid; en het consequent uitgaan van de wensen van die persoon. In dialoog met de visie van de zorgverleners wordt vervolgens ingezet  op de vier dimensies van betekenisgeving die ook voor somatische pijn cruciaal zijn: lichamelijk, psychisch, sociaal en existentieel</w:t>
      </w:r>
      <w:r w:rsidR="00711E4D" w:rsidRPr="004026B3">
        <w:rPr>
          <w:rStyle w:val="Voetnootmarkering"/>
          <w:rFonts w:asciiTheme="majorHAnsi" w:hAnsiTheme="majorHAnsi" w:cstheme="majorHAnsi"/>
        </w:rPr>
        <w:footnoteReference w:id="4"/>
      </w:r>
      <w:r w:rsidRPr="004026B3">
        <w:rPr>
          <w:rFonts w:asciiTheme="majorHAnsi" w:hAnsiTheme="majorHAnsi" w:cstheme="majorHAnsi"/>
        </w:rPr>
        <w:t>.</w:t>
      </w:r>
    </w:p>
    <w:p w14:paraId="66D2D29B" w14:textId="16627CC6" w:rsidR="00951487" w:rsidRDefault="0051602F" w:rsidP="004026B3">
      <w:pPr>
        <w:spacing w:after="120" w:line="240" w:lineRule="auto"/>
        <w:ind w:left="720"/>
        <w:rPr>
          <w:rFonts w:asciiTheme="majorHAnsi" w:hAnsiTheme="majorHAnsi" w:cstheme="majorHAnsi"/>
        </w:rPr>
      </w:pPr>
      <w:r w:rsidRPr="004026B3">
        <w:rPr>
          <w:rFonts w:asciiTheme="majorHAnsi" w:hAnsiTheme="majorHAnsi" w:cstheme="majorHAnsi"/>
        </w:rPr>
        <w:t>De derde pijler, herstel of de herstel</w:t>
      </w:r>
      <w:r w:rsidR="00DC215A">
        <w:rPr>
          <w:rFonts w:asciiTheme="majorHAnsi" w:hAnsiTheme="majorHAnsi" w:cstheme="majorHAnsi"/>
        </w:rPr>
        <w:t>visie</w:t>
      </w:r>
      <w:r w:rsidRPr="004026B3">
        <w:rPr>
          <w:rFonts w:asciiTheme="majorHAnsi" w:hAnsiTheme="majorHAnsi" w:cstheme="majorHAnsi"/>
        </w:rPr>
        <w:t>, staat niet voor reparatie of genezing bij een ernstige psychische kwetsbaarheid, maar wel voor het boeiendere, zij het ook moeizamere proces om een persoonlijke balans te hervinden na ervaringen van (heftige) psychische ontwrichting en het tegelijkertijd accepteren van de contouren ervan. Men groeit over de ingrijpende gevolgen van een psychiatrische aandoening heen en ontdekt daarbij (verloren gewaande) mogelijkheden voor een vervullend leven met of ondanks de psychische kwetsbaarheid. Men ontdekt de eigen krachten en ervaart bij lotgenoten hoe zij hun weg banen met een psychische kwetsbaarheid. Uit die ontdekkingstocht put men de kennis dat een herstelproces een hoogst individuele en unieke zoektocht betreft, waarin een ieder eigen klemtonen zet in het zoeken naar nieuwe hoop en zin in het leven</w:t>
      </w:r>
      <w:r w:rsidR="005D10AE" w:rsidRPr="004026B3">
        <w:rPr>
          <w:rFonts w:asciiTheme="majorHAnsi" w:hAnsiTheme="majorHAnsi" w:cstheme="majorHAnsi"/>
        </w:rPr>
        <w:t xml:space="preserve"> </w:t>
      </w:r>
      <w:sdt>
        <w:sdtPr>
          <w:rPr>
            <w:rFonts w:asciiTheme="majorHAnsi" w:hAnsiTheme="majorHAnsi" w:cstheme="majorHAnsi"/>
          </w:rPr>
          <w:id w:val="-1182355197"/>
          <w:citation/>
        </w:sdtPr>
        <w:sdtEndPr/>
        <w:sdtContent>
          <w:r w:rsidR="005D10AE" w:rsidRPr="004026B3">
            <w:rPr>
              <w:rFonts w:asciiTheme="majorHAnsi" w:hAnsiTheme="majorHAnsi" w:cstheme="majorHAnsi"/>
            </w:rPr>
            <w:fldChar w:fldCharType="begin"/>
          </w:r>
          <w:r w:rsidR="005D10AE" w:rsidRPr="004026B3">
            <w:rPr>
              <w:rFonts w:asciiTheme="majorHAnsi" w:hAnsiTheme="majorHAnsi" w:cstheme="majorHAnsi"/>
            </w:rPr>
            <w:instrText xml:space="preserve">CITATION Cal17 \l 2067 </w:instrText>
          </w:r>
          <w:r w:rsidR="005D10AE" w:rsidRPr="004026B3">
            <w:rPr>
              <w:rFonts w:asciiTheme="majorHAnsi" w:hAnsiTheme="majorHAnsi" w:cstheme="majorHAnsi"/>
            </w:rPr>
            <w:fldChar w:fldCharType="separate"/>
          </w:r>
          <w:r w:rsidR="009E1B3E" w:rsidRPr="004026B3">
            <w:rPr>
              <w:rFonts w:asciiTheme="majorHAnsi" w:hAnsiTheme="majorHAnsi" w:cstheme="majorHAnsi"/>
              <w:noProof/>
            </w:rPr>
            <w:t>(Callebert, 2017)</w:t>
          </w:r>
          <w:r w:rsidR="005D10AE" w:rsidRPr="004026B3">
            <w:rPr>
              <w:rFonts w:asciiTheme="majorHAnsi" w:hAnsiTheme="majorHAnsi" w:cstheme="majorHAnsi"/>
            </w:rPr>
            <w:fldChar w:fldCharType="end"/>
          </w:r>
        </w:sdtContent>
      </w:sdt>
      <w:r w:rsidR="00951487" w:rsidRPr="004026B3">
        <w:rPr>
          <w:rFonts w:asciiTheme="majorHAnsi" w:hAnsiTheme="majorHAnsi" w:cstheme="majorHAnsi"/>
        </w:rPr>
        <w:t xml:space="preserve">. We zien herstel als een persoonlijk, individueel </w:t>
      </w:r>
      <w:r w:rsidR="00DE0DED" w:rsidRPr="004026B3">
        <w:rPr>
          <w:rFonts w:asciiTheme="majorHAnsi" w:hAnsiTheme="majorHAnsi" w:cstheme="majorHAnsi"/>
        </w:rPr>
        <w:t xml:space="preserve">en ook </w:t>
      </w:r>
      <w:r w:rsidR="00951487" w:rsidRPr="004026B3">
        <w:rPr>
          <w:rFonts w:asciiTheme="majorHAnsi" w:hAnsiTheme="majorHAnsi" w:cstheme="majorHAnsi"/>
        </w:rPr>
        <w:t>als een interactioneel proces</w:t>
      </w:r>
      <w:r w:rsidR="00DE0DED" w:rsidRPr="004026B3">
        <w:rPr>
          <w:rFonts w:asciiTheme="majorHAnsi" w:hAnsiTheme="majorHAnsi" w:cstheme="majorHAnsi"/>
        </w:rPr>
        <w:t xml:space="preserve">, in relatie tot de medemens en de </w:t>
      </w:r>
      <w:r w:rsidR="000172CC" w:rsidRPr="004026B3">
        <w:rPr>
          <w:rFonts w:asciiTheme="majorHAnsi" w:hAnsiTheme="majorHAnsi" w:cstheme="majorHAnsi"/>
        </w:rPr>
        <w:t>maatschappij</w:t>
      </w:r>
      <w:r w:rsidR="00951487" w:rsidRPr="004026B3">
        <w:rPr>
          <w:rFonts w:asciiTheme="majorHAnsi" w:hAnsiTheme="majorHAnsi" w:cstheme="majorHAnsi"/>
        </w:rPr>
        <w:t>.</w:t>
      </w:r>
    </w:p>
    <w:p w14:paraId="77C7589F" w14:textId="2AD06DF0" w:rsidR="00817D2E" w:rsidRDefault="0051602F" w:rsidP="004026B3">
      <w:pPr>
        <w:spacing w:after="120" w:line="240" w:lineRule="auto"/>
        <w:ind w:left="720"/>
        <w:rPr>
          <w:rFonts w:asciiTheme="majorHAnsi" w:hAnsiTheme="majorHAnsi" w:cstheme="majorHAnsi"/>
        </w:rPr>
      </w:pPr>
      <w:r w:rsidRPr="004026B3">
        <w:rPr>
          <w:rFonts w:asciiTheme="majorHAnsi" w:hAnsiTheme="majorHAnsi" w:cstheme="majorHAnsi"/>
        </w:rPr>
        <w:t>De existentiële zorg als vierde pijler gaat met grote zorg en aandacht in op de levensvragen bij de persoon met een ernstige psychische kwetsbaa</w:t>
      </w:r>
      <w:r w:rsidR="00FD0037" w:rsidRPr="004026B3">
        <w:rPr>
          <w:rFonts w:asciiTheme="majorHAnsi" w:hAnsiTheme="majorHAnsi" w:cstheme="majorHAnsi"/>
        </w:rPr>
        <w:t>rheid</w:t>
      </w:r>
      <w:r w:rsidR="00B60F91" w:rsidRPr="004026B3">
        <w:rPr>
          <w:rFonts w:asciiTheme="majorHAnsi" w:hAnsiTheme="majorHAnsi" w:cstheme="majorHAnsi"/>
        </w:rPr>
        <w:t xml:space="preserve"> </w:t>
      </w:r>
      <w:sdt>
        <w:sdtPr>
          <w:rPr>
            <w:rFonts w:asciiTheme="majorHAnsi" w:hAnsiTheme="majorHAnsi" w:cstheme="majorHAnsi"/>
          </w:rPr>
          <w:id w:val="-404692893"/>
          <w:citation/>
        </w:sdtPr>
        <w:sdtEndPr/>
        <w:sdtContent>
          <w:r w:rsidR="00D2083A" w:rsidRPr="004026B3">
            <w:rPr>
              <w:rFonts w:asciiTheme="majorHAnsi" w:hAnsiTheme="majorHAnsi" w:cstheme="majorHAnsi"/>
            </w:rPr>
            <w:fldChar w:fldCharType="begin"/>
          </w:r>
          <w:r w:rsidR="00D2083A" w:rsidRPr="004026B3">
            <w:rPr>
              <w:rFonts w:asciiTheme="majorHAnsi" w:hAnsiTheme="majorHAnsi" w:cstheme="majorHAnsi"/>
            </w:rPr>
            <w:instrText xml:space="preserve"> CITATION Ene20 \l 2067 </w:instrText>
          </w:r>
          <w:r w:rsidR="00D2083A" w:rsidRPr="004026B3">
            <w:rPr>
              <w:rFonts w:asciiTheme="majorHAnsi" w:hAnsiTheme="majorHAnsi" w:cstheme="majorHAnsi"/>
            </w:rPr>
            <w:fldChar w:fldCharType="separate"/>
          </w:r>
          <w:r w:rsidR="009E1B3E" w:rsidRPr="004026B3">
            <w:rPr>
              <w:rFonts w:asciiTheme="majorHAnsi" w:hAnsiTheme="majorHAnsi" w:cstheme="majorHAnsi"/>
              <w:noProof/>
            </w:rPr>
            <w:t>(Eneman, Sabbe, &amp; Corveleyn, 2020)</w:t>
          </w:r>
          <w:r w:rsidR="00D2083A" w:rsidRPr="004026B3">
            <w:rPr>
              <w:rFonts w:asciiTheme="majorHAnsi" w:hAnsiTheme="majorHAnsi" w:cstheme="majorHAnsi"/>
            </w:rPr>
            <w:fldChar w:fldCharType="end"/>
          </w:r>
        </w:sdtContent>
      </w:sdt>
      <w:r w:rsidR="007875AD" w:rsidRPr="004026B3">
        <w:rPr>
          <w:rFonts w:asciiTheme="majorHAnsi" w:hAnsiTheme="majorHAnsi" w:cstheme="majorHAnsi"/>
        </w:rPr>
        <w:t>.</w:t>
      </w:r>
      <w:r w:rsidR="002F73DF" w:rsidRPr="004026B3">
        <w:rPr>
          <w:rFonts w:asciiTheme="majorHAnsi" w:hAnsiTheme="majorHAnsi" w:cstheme="majorHAnsi"/>
        </w:rPr>
        <w:t xml:space="preserve"> </w:t>
      </w:r>
      <w:r w:rsidRPr="004026B3">
        <w:rPr>
          <w:rFonts w:asciiTheme="majorHAnsi" w:hAnsiTheme="majorHAnsi" w:cstheme="majorHAnsi"/>
        </w:rPr>
        <w:t>Onze benadering betreft vooral een luisteren naar de werkelijke vragen rond de zin van of het gemis aan zin van het geleefde leven en het eigen lijden van de patiënt. Die zinvragen hebben meestal te maken met spanningsvelden in de zinbeleving. Voorbeelden van dergelijke spanningsvelden zijn het zoeken naar de zin, de betekenis of het doel van het eigen leven tussen oorsprong en bestemming, tussen lijden en welzijn, tussen eenzaamheid en verbondenheid, tussen afhankelijkheid en autonomie, tussen zorg en last, tussen angst en vertrouwen, tussen schuld en verzoening. Erg belangrijk hierbij is de houding van de hulpverlener om dit alles, hoe hard of tragisch ook, op een open en rustige wijze te ontvangen en om dit samen met de zorgvrager</w:t>
      </w:r>
      <w:r w:rsidR="006C297A">
        <w:rPr>
          <w:rFonts w:asciiTheme="majorHAnsi" w:hAnsiTheme="majorHAnsi" w:cstheme="majorHAnsi"/>
        </w:rPr>
        <w:t xml:space="preserve"> </w:t>
      </w:r>
      <w:r w:rsidRPr="004026B3">
        <w:rPr>
          <w:rFonts w:asciiTheme="majorHAnsi" w:hAnsiTheme="majorHAnsi" w:cstheme="majorHAnsi"/>
        </w:rPr>
        <w:t>‘en face’ te bekijken. Door aandachtig te luisteren naar de ervaringen van de zorgvrager met betrekking tot deze spanningsvelden kan het gemis aan zin, betekenis en doel in het leven duidelijker worden. Ook de plaats van het lijden in het geleefde leven kan verwoord worden. Mogelijks</w:t>
      </w:r>
      <w:r w:rsidRPr="004026B3">
        <w:rPr>
          <w:rFonts w:asciiTheme="majorHAnsi" w:hAnsiTheme="majorHAnsi" w:cstheme="majorHAnsi"/>
          <w:color w:val="auto"/>
        </w:rPr>
        <w:t xml:space="preserve"> </w:t>
      </w:r>
      <w:r w:rsidRPr="004026B3">
        <w:rPr>
          <w:rFonts w:asciiTheme="majorHAnsi" w:hAnsiTheme="majorHAnsi" w:cstheme="majorHAnsi"/>
        </w:rPr>
        <w:t>kunnen onder meer door dergelijke gesprekken inzichten en ervaringen ontstaan die uitzicht en hoop geven om zich weer op te richten en verder te leven.</w:t>
      </w:r>
    </w:p>
    <w:p w14:paraId="74D5293B" w14:textId="5B597EF6" w:rsidR="00DC215A" w:rsidRDefault="00DC215A">
      <w:pPr>
        <w:rPr>
          <w:rFonts w:asciiTheme="majorHAnsi" w:hAnsiTheme="majorHAnsi" w:cstheme="majorHAnsi"/>
        </w:rPr>
      </w:pPr>
      <w:r>
        <w:rPr>
          <w:rFonts w:asciiTheme="majorHAnsi" w:hAnsiTheme="majorHAnsi" w:cstheme="majorHAnsi"/>
        </w:rPr>
        <w:br w:type="page"/>
      </w:r>
    </w:p>
    <w:p w14:paraId="5A582824" w14:textId="59905125" w:rsidR="002806C1" w:rsidRDefault="00591A5D" w:rsidP="004026B3">
      <w:pPr>
        <w:spacing w:after="120" w:line="240" w:lineRule="auto"/>
        <w:rPr>
          <w:rFonts w:asciiTheme="majorHAnsi" w:hAnsiTheme="majorHAnsi" w:cstheme="majorHAnsi"/>
          <w:b/>
          <w:u w:val="single"/>
        </w:rPr>
      </w:pPr>
      <w:r w:rsidRPr="004026B3">
        <w:rPr>
          <w:rFonts w:asciiTheme="majorHAnsi" w:hAnsiTheme="majorHAnsi" w:cstheme="majorHAnsi"/>
          <w:b/>
          <w:u w:val="single"/>
        </w:rPr>
        <w:t>Waarop botsen we?</w:t>
      </w:r>
    </w:p>
    <w:p w14:paraId="1085D7D4" w14:textId="77777777" w:rsidR="008030CF" w:rsidRPr="004026B3" w:rsidRDefault="008030CF" w:rsidP="004026B3">
      <w:pPr>
        <w:spacing w:after="120" w:line="240" w:lineRule="auto"/>
        <w:rPr>
          <w:rFonts w:asciiTheme="majorHAnsi" w:hAnsiTheme="majorHAnsi" w:cstheme="majorHAnsi"/>
          <w:b/>
          <w:u w:val="single"/>
        </w:rPr>
      </w:pPr>
    </w:p>
    <w:p w14:paraId="06E280FB" w14:textId="0BCD9671" w:rsidR="002D722D" w:rsidRDefault="00B2616D" w:rsidP="004026B3">
      <w:pPr>
        <w:spacing w:after="120" w:line="240" w:lineRule="auto"/>
        <w:rPr>
          <w:rFonts w:asciiTheme="majorHAnsi" w:hAnsiTheme="majorHAnsi" w:cstheme="majorHAnsi"/>
          <w:b/>
        </w:rPr>
      </w:pPr>
      <w:r w:rsidRPr="002D722D">
        <w:rPr>
          <w:rFonts w:asciiTheme="majorHAnsi" w:hAnsiTheme="majorHAnsi" w:cstheme="majorHAnsi"/>
          <w:b/>
        </w:rPr>
        <w:t>De zorgvuldigheid</w:t>
      </w:r>
      <w:r w:rsidR="00AC7D88" w:rsidRPr="002D722D">
        <w:rPr>
          <w:rFonts w:asciiTheme="majorHAnsi" w:hAnsiTheme="majorHAnsi" w:cstheme="majorHAnsi"/>
          <w:b/>
        </w:rPr>
        <w:t xml:space="preserve"> en gepaste terughoudendheid, zoals </w:t>
      </w:r>
      <w:r w:rsidRPr="002D722D">
        <w:rPr>
          <w:rFonts w:asciiTheme="majorHAnsi" w:hAnsiTheme="majorHAnsi" w:cstheme="majorHAnsi"/>
          <w:b/>
        </w:rPr>
        <w:t>vernoemd in de inleiding</w:t>
      </w:r>
      <w:r w:rsidR="00AC7D88" w:rsidRPr="002D722D">
        <w:rPr>
          <w:rFonts w:asciiTheme="majorHAnsi" w:hAnsiTheme="majorHAnsi" w:cstheme="majorHAnsi"/>
          <w:b/>
        </w:rPr>
        <w:t xml:space="preserve">, volstaan niet </w:t>
      </w:r>
      <w:r w:rsidRPr="002D722D">
        <w:rPr>
          <w:rFonts w:asciiTheme="majorHAnsi" w:hAnsiTheme="majorHAnsi" w:cstheme="majorHAnsi"/>
          <w:b/>
        </w:rPr>
        <w:t xml:space="preserve">bij de uitklaring en evaluatie van euthanasievragen. Een samenleving die euthanasie wettelijk mogelijk maakt in </w:t>
      </w:r>
      <w:r w:rsidR="002D722D">
        <w:rPr>
          <w:rFonts w:asciiTheme="majorHAnsi" w:hAnsiTheme="majorHAnsi" w:cstheme="majorHAnsi"/>
          <w:b/>
        </w:rPr>
        <w:t>de ggz</w:t>
      </w:r>
      <w:r w:rsidRPr="002D722D">
        <w:rPr>
          <w:rFonts w:asciiTheme="majorHAnsi" w:hAnsiTheme="majorHAnsi" w:cstheme="majorHAnsi"/>
          <w:b/>
        </w:rPr>
        <w:t xml:space="preserve">, heeft ook de plicht om </w:t>
      </w:r>
      <w:r w:rsidR="0080612E" w:rsidRPr="002D722D">
        <w:rPr>
          <w:rFonts w:asciiTheme="majorHAnsi" w:hAnsiTheme="majorHAnsi" w:cstheme="majorHAnsi"/>
          <w:b/>
        </w:rPr>
        <w:t xml:space="preserve">- </w:t>
      </w:r>
      <w:r w:rsidR="00983CAC" w:rsidRPr="002D722D">
        <w:rPr>
          <w:rFonts w:asciiTheme="majorHAnsi" w:hAnsiTheme="majorHAnsi" w:cstheme="majorHAnsi"/>
          <w:b/>
        </w:rPr>
        <w:t xml:space="preserve">in verhouding tot de noden - </w:t>
      </w:r>
      <w:r w:rsidRPr="002D722D">
        <w:rPr>
          <w:rFonts w:asciiTheme="majorHAnsi" w:hAnsiTheme="majorHAnsi" w:cstheme="majorHAnsi"/>
          <w:b/>
        </w:rPr>
        <w:t>herstelondersteunende en toegankelijke zorg en behandeling op maat te bieden.</w:t>
      </w:r>
    </w:p>
    <w:p w14:paraId="172D57D7" w14:textId="77777777" w:rsidR="002D722D" w:rsidRDefault="002D722D" w:rsidP="004026B3">
      <w:pPr>
        <w:spacing w:after="120" w:line="240" w:lineRule="auto"/>
        <w:rPr>
          <w:rFonts w:asciiTheme="majorHAnsi" w:hAnsiTheme="majorHAnsi" w:cstheme="majorHAnsi"/>
        </w:rPr>
      </w:pPr>
    </w:p>
    <w:p w14:paraId="12F46760" w14:textId="2FBFCB33" w:rsidR="000C1209" w:rsidRPr="004026B3" w:rsidRDefault="00B2616D" w:rsidP="004026B3">
      <w:pPr>
        <w:spacing w:after="120" w:line="240" w:lineRule="auto"/>
        <w:rPr>
          <w:rFonts w:asciiTheme="majorHAnsi" w:hAnsiTheme="majorHAnsi" w:cstheme="majorHAnsi"/>
        </w:rPr>
      </w:pPr>
      <w:r w:rsidRPr="004026B3">
        <w:rPr>
          <w:rFonts w:asciiTheme="majorHAnsi" w:hAnsiTheme="majorHAnsi" w:cstheme="majorHAnsi"/>
        </w:rPr>
        <w:t xml:space="preserve">Vanuit de </w:t>
      </w:r>
      <w:r w:rsidR="0047178A" w:rsidRPr="004026B3">
        <w:rPr>
          <w:rFonts w:asciiTheme="majorHAnsi" w:hAnsiTheme="majorHAnsi" w:cstheme="majorHAnsi"/>
        </w:rPr>
        <w:t xml:space="preserve">ervaringen van onze </w:t>
      </w:r>
      <w:r w:rsidR="009A79E2" w:rsidRPr="004026B3">
        <w:rPr>
          <w:rFonts w:asciiTheme="majorHAnsi" w:hAnsiTheme="majorHAnsi" w:cstheme="majorHAnsi"/>
        </w:rPr>
        <w:t>gasten</w:t>
      </w:r>
      <w:r w:rsidR="0047178A" w:rsidRPr="004026B3">
        <w:rPr>
          <w:rFonts w:asciiTheme="majorHAnsi" w:hAnsiTheme="majorHAnsi" w:cstheme="majorHAnsi"/>
        </w:rPr>
        <w:t xml:space="preserve"> en vanuit de </w:t>
      </w:r>
      <w:r w:rsidR="00387558">
        <w:rPr>
          <w:rFonts w:asciiTheme="majorHAnsi" w:hAnsiTheme="majorHAnsi" w:cstheme="majorHAnsi"/>
        </w:rPr>
        <w:t xml:space="preserve">inherente </w:t>
      </w:r>
      <w:r w:rsidRPr="004026B3">
        <w:rPr>
          <w:rFonts w:asciiTheme="majorHAnsi" w:hAnsiTheme="majorHAnsi" w:cstheme="majorHAnsi"/>
        </w:rPr>
        <w:t xml:space="preserve">waardigheid van </w:t>
      </w:r>
      <w:r w:rsidR="00387558">
        <w:rPr>
          <w:rFonts w:asciiTheme="majorHAnsi" w:hAnsiTheme="majorHAnsi" w:cstheme="majorHAnsi"/>
        </w:rPr>
        <w:t xml:space="preserve">elke </w:t>
      </w:r>
      <w:r w:rsidRPr="004026B3">
        <w:rPr>
          <w:rFonts w:asciiTheme="majorHAnsi" w:hAnsiTheme="majorHAnsi" w:cstheme="majorHAnsi"/>
        </w:rPr>
        <w:t xml:space="preserve">mens willen we </w:t>
      </w:r>
      <w:r w:rsidR="008F120E" w:rsidRPr="004026B3">
        <w:rPr>
          <w:rFonts w:asciiTheme="majorHAnsi" w:hAnsiTheme="majorHAnsi" w:cstheme="majorHAnsi"/>
        </w:rPr>
        <w:t xml:space="preserve">vanuit </w:t>
      </w:r>
      <w:r w:rsidRPr="004026B3">
        <w:rPr>
          <w:rFonts w:asciiTheme="majorHAnsi" w:hAnsiTheme="majorHAnsi" w:cstheme="majorHAnsi"/>
        </w:rPr>
        <w:t xml:space="preserve">Reakiro de samenleving attent blijven maken op het feit dat </w:t>
      </w:r>
      <w:r w:rsidR="00D71080" w:rsidRPr="004026B3">
        <w:rPr>
          <w:rFonts w:asciiTheme="majorHAnsi" w:hAnsiTheme="majorHAnsi" w:cstheme="majorHAnsi"/>
        </w:rPr>
        <w:t xml:space="preserve">iedereen kwetsbaar is (op een gewone manier), en dat medemensen met een bijzondere (meer dan gewone) </w:t>
      </w:r>
      <w:r w:rsidRPr="004026B3">
        <w:rPr>
          <w:rFonts w:asciiTheme="majorHAnsi" w:hAnsiTheme="majorHAnsi" w:cstheme="majorHAnsi"/>
        </w:rPr>
        <w:t>kwetsba</w:t>
      </w:r>
      <w:r w:rsidR="00D71080" w:rsidRPr="004026B3">
        <w:rPr>
          <w:rFonts w:asciiTheme="majorHAnsi" w:hAnsiTheme="majorHAnsi" w:cstheme="majorHAnsi"/>
        </w:rPr>
        <w:t>a</w:t>
      </w:r>
      <w:r w:rsidRPr="004026B3">
        <w:rPr>
          <w:rFonts w:asciiTheme="majorHAnsi" w:hAnsiTheme="majorHAnsi" w:cstheme="majorHAnsi"/>
        </w:rPr>
        <w:t>r</w:t>
      </w:r>
      <w:r w:rsidR="00D71080" w:rsidRPr="004026B3">
        <w:rPr>
          <w:rFonts w:asciiTheme="majorHAnsi" w:hAnsiTheme="majorHAnsi" w:cstheme="majorHAnsi"/>
        </w:rPr>
        <w:t xml:space="preserve">heid ook </w:t>
      </w:r>
      <w:r w:rsidRPr="004026B3">
        <w:rPr>
          <w:rFonts w:asciiTheme="majorHAnsi" w:hAnsiTheme="majorHAnsi" w:cstheme="majorHAnsi"/>
        </w:rPr>
        <w:t>recht hebben op kwaliteitsvolle zorg.</w:t>
      </w:r>
      <w:r w:rsidR="0047178A" w:rsidRPr="004026B3">
        <w:rPr>
          <w:rFonts w:asciiTheme="majorHAnsi" w:hAnsiTheme="majorHAnsi" w:cstheme="majorHAnsi"/>
        </w:rPr>
        <w:t xml:space="preserve"> We </w:t>
      </w:r>
      <w:r w:rsidR="00591A5D" w:rsidRPr="004026B3">
        <w:rPr>
          <w:rFonts w:asciiTheme="majorHAnsi" w:hAnsiTheme="majorHAnsi" w:cstheme="majorHAnsi"/>
        </w:rPr>
        <w:t xml:space="preserve">beschouwen het als onze ethische verantwoordelijkheid om de samenleving in het algemeen en de ggz in het bijzonder </w:t>
      </w:r>
      <w:r w:rsidR="008F120E" w:rsidRPr="004026B3">
        <w:rPr>
          <w:rFonts w:asciiTheme="majorHAnsi" w:hAnsiTheme="majorHAnsi" w:cstheme="majorHAnsi"/>
        </w:rPr>
        <w:t xml:space="preserve">bewust te maken </w:t>
      </w:r>
      <w:r w:rsidR="00591A5D" w:rsidRPr="004026B3">
        <w:rPr>
          <w:rFonts w:asciiTheme="majorHAnsi" w:hAnsiTheme="majorHAnsi" w:cstheme="majorHAnsi"/>
        </w:rPr>
        <w:t>van een kwaliteitsvolle en in alle opzichten laagdrempelige geestelijke gezondheidszorg, in het bereik</w:t>
      </w:r>
      <w:r w:rsidR="008F120E" w:rsidRPr="004026B3">
        <w:rPr>
          <w:rFonts w:asciiTheme="majorHAnsi" w:hAnsiTheme="majorHAnsi" w:cstheme="majorHAnsi"/>
        </w:rPr>
        <w:t xml:space="preserve"> én op maat van ieder medemens die deel uitmaakt van deze maatschappij</w:t>
      </w:r>
      <w:r w:rsidR="00591A5D" w:rsidRPr="004026B3">
        <w:rPr>
          <w:rFonts w:asciiTheme="majorHAnsi" w:hAnsiTheme="majorHAnsi" w:cstheme="majorHAnsi"/>
        </w:rPr>
        <w:t>.</w:t>
      </w:r>
      <w:r w:rsidR="008F120E" w:rsidRPr="004026B3">
        <w:rPr>
          <w:rFonts w:asciiTheme="majorHAnsi" w:hAnsiTheme="majorHAnsi" w:cstheme="majorHAnsi"/>
        </w:rPr>
        <w:t xml:space="preserve"> We hopen hiermee een dialoog aan te gaan, waarbij onze verantwoordelijkheid als ggz in onze samenleving op scherp wordt gesteld, ten behoeve van de meest kwetsbare mens. We willen graag </w:t>
      </w:r>
      <w:r w:rsidR="005037F5" w:rsidRPr="004026B3">
        <w:rPr>
          <w:rFonts w:asciiTheme="majorHAnsi" w:hAnsiTheme="majorHAnsi" w:cstheme="majorHAnsi"/>
        </w:rPr>
        <w:t xml:space="preserve">de noodzaak aankaarten om als </w:t>
      </w:r>
      <w:r w:rsidR="008F120E" w:rsidRPr="004026B3">
        <w:rPr>
          <w:rFonts w:asciiTheme="majorHAnsi" w:hAnsiTheme="majorHAnsi" w:cstheme="majorHAnsi"/>
        </w:rPr>
        <w:t>maatschappij in het algemeen en ggz in het bijzonder bij</w:t>
      </w:r>
      <w:r w:rsidR="005037F5" w:rsidRPr="004026B3">
        <w:rPr>
          <w:rFonts w:asciiTheme="majorHAnsi" w:hAnsiTheme="majorHAnsi" w:cstheme="majorHAnsi"/>
        </w:rPr>
        <w:t xml:space="preserve"> te </w:t>
      </w:r>
      <w:r w:rsidR="008F120E" w:rsidRPr="004026B3">
        <w:rPr>
          <w:rFonts w:asciiTheme="majorHAnsi" w:hAnsiTheme="majorHAnsi" w:cstheme="majorHAnsi"/>
        </w:rPr>
        <w:t xml:space="preserve">dragen aan </w:t>
      </w:r>
      <w:r w:rsidR="000C1209" w:rsidRPr="004026B3">
        <w:rPr>
          <w:rFonts w:asciiTheme="majorHAnsi" w:hAnsiTheme="majorHAnsi" w:cstheme="majorHAnsi"/>
        </w:rPr>
        <w:t>volgende opdrachten :</w:t>
      </w:r>
    </w:p>
    <w:p w14:paraId="452E9BCD" w14:textId="67BD6BE6" w:rsidR="000C1209" w:rsidRPr="004026B3" w:rsidRDefault="000C1209" w:rsidP="004026B3">
      <w:pPr>
        <w:pStyle w:val="Lijstalinea"/>
        <w:numPr>
          <w:ilvl w:val="0"/>
          <w:numId w:val="16"/>
        </w:numPr>
        <w:spacing w:after="120" w:line="240" w:lineRule="auto"/>
        <w:contextualSpacing w:val="0"/>
        <w:rPr>
          <w:rFonts w:asciiTheme="majorHAnsi" w:hAnsiTheme="majorHAnsi" w:cstheme="majorHAnsi"/>
        </w:rPr>
      </w:pPr>
      <w:r w:rsidRPr="004026B3">
        <w:rPr>
          <w:rFonts w:asciiTheme="majorHAnsi" w:hAnsiTheme="majorHAnsi" w:cstheme="majorHAnsi"/>
        </w:rPr>
        <w:t xml:space="preserve">Voldoende investeren in preventie en in ggz zodat het aanbod de zorgvragen aankan en er zo minimaal mogelijke drempels (bv. wachtlijsten, maar ook stigma) zijn om beroep te doen op ggz. In de verhalen van mensen </w:t>
      </w:r>
      <w:r w:rsidR="006C297A">
        <w:rPr>
          <w:rFonts w:asciiTheme="majorHAnsi" w:hAnsiTheme="majorHAnsi" w:cstheme="majorHAnsi"/>
        </w:rPr>
        <w:t xml:space="preserve">met een euthanasievraag omwille van ondraaglijk psychisch lijden ten gevolge van een psychiatrische aandoening zijn </w:t>
      </w:r>
      <w:r w:rsidRPr="004026B3">
        <w:rPr>
          <w:rFonts w:asciiTheme="majorHAnsi" w:hAnsiTheme="majorHAnsi" w:cstheme="majorHAnsi"/>
        </w:rPr>
        <w:t>er nog te vaak gemiste kansen om tijdig gepaste zorg te bieden.</w:t>
      </w:r>
      <w:r w:rsidR="00817D2E" w:rsidRPr="004026B3">
        <w:rPr>
          <w:rFonts w:asciiTheme="majorHAnsi" w:hAnsiTheme="majorHAnsi" w:cstheme="majorHAnsi"/>
        </w:rPr>
        <w:t xml:space="preserve"> </w:t>
      </w:r>
    </w:p>
    <w:p w14:paraId="281BDDB8" w14:textId="7BA1187D" w:rsidR="000C1209" w:rsidRPr="004026B3" w:rsidRDefault="000C1209" w:rsidP="004026B3">
      <w:pPr>
        <w:pStyle w:val="Lijstalinea"/>
        <w:numPr>
          <w:ilvl w:val="0"/>
          <w:numId w:val="16"/>
        </w:numPr>
        <w:spacing w:after="120" w:line="240" w:lineRule="auto"/>
        <w:contextualSpacing w:val="0"/>
        <w:rPr>
          <w:rFonts w:asciiTheme="majorHAnsi" w:hAnsiTheme="majorHAnsi" w:cstheme="majorHAnsi"/>
        </w:rPr>
      </w:pPr>
      <w:r w:rsidRPr="004026B3">
        <w:rPr>
          <w:rFonts w:asciiTheme="majorHAnsi" w:hAnsiTheme="majorHAnsi" w:cstheme="majorHAnsi"/>
        </w:rPr>
        <w:t xml:space="preserve">Verder </w:t>
      </w:r>
      <w:r w:rsidR="002F73DF" w:rsidRPr="004026B3">
        <w:rPr>
          <w:rFonts w:asciiTheme="majorHAnsi" w:hAnsiTheme="majorHAnsi" w:cstheme="majorHAnsi"/>
        </w:rPr>
        <w:t xml:space="preserve">ondersteunen </w:t>
      </w:r>
      <w:r w:rsidRPr="004026B3">
        <w:rPr>
          <w:rFonts w:asciiTheme="majorHAnsi" w:hAnsiTheme="majorHAnsi" w:cstheme="majorHAnsi"/>
        </w:rPr>
        <w:t xml:space="preserve">van de hervormingen die bezig zijn in de ggz, om te komen tot goed geschakelde (integratie in eerstelijn en in de rest van de geneeskunde), menselijke, inclusieve, vraaggestuurde, herstelondersteunende zorg op maat, met de patiënt centraal én aan het stuur, in samenwerking met de betrokken naasten. In de verhalen van mensen met een euthanasievraag </w:t>
      </w:r>
      <w:r w:rsidR="006C297A">
        <w:rPr>
          <w:rFonts w:asciiTheme="majorHAnsi" w:hAnsiTheme="majorHAnsi" w:cstheme="majorHAnsi"/>
        </w:rPr>
        <w:t xml:space="preserve">omwille van ondraaglijk psychisch lijden ten gevolge van een psychiatrische aandoening </w:t>
      </w:r>
      <w:r w:rsidRPr="004026B3">
        <w:rPr>
          <w:rFonts w:asciiTheme="majorHAnsi" w:hAnsiTheme="majorHAnsi" w:cstheme="majorHAnsi"/>
        </w:rPr>
        <w:t>zijn er vaak negatieve tot aversieve ggz-ervaringen: dwang, betutteld of niet gehoord voelen, onvoldoende betrokken in beslissingen, geen zorg op maat, onvoldoende grondige diagnostiek</w:t>
      </w:r>
      <w:r w:rsidR="0051602F" w:rsidRPr="004026B3">
        <w:rPr>
          <w:rFonts w:asciiTheme="majorHAnsi" w:hAnsiTheme="majorHAnsi" w:cstheme="majorHAnsi"/>
        </w:rPr>
        <w:t xml:space="preserve"> en/of behandeling</w:t>
      </w:r>
      <w:r w:rsidRPr="004026B3">
        <w:rPr>
          <w:rFonts w:asciiTheme="majorHAnsi" w:hAnsiTheme="majorHAnsi" w:cstheme="majorHAnsi"/>
        </w:rPr>
        <w:t>,</w:t>
      </w:r>
      <w:r w:rsidR="0051602F" w:rsidRPr="004026B3">
        <w:rPr>
          <w:rFonts w:asciiTheme="majorHAnsi" w:hAnsiTheme="majorHAnsi" w:cstheme="majorHAnsi"/>
        </w:rPr>
        <w:t xml:space="preserve"> het tekort aan ervaring en deskundigheid om met vragen rond levenseinde om te gaan, </w:t>
      </w:r>
      <w:r w:rsidRPr="004026B3">
        <w:rPr>
          <w:rFonts w:asciiTheme="majorHAnsi" w:hAnsiTheme="majorHAnsi" w:cstheme="majorHAnsi"/>
        </w:rPr>
        <w:t>onvoldoende herstelondersteunend</w:t>
      </w:r>
      <w:r w:rsidR="00D91281" w:rsidRPr="004026B3">
        <w:rPr>
          <w:rFonts w:asciiTheme="majorHAnsi" w:hAnsiTheme="majorHAnsi" w:cstheme="majorHAnsi"/>
        </w:rPr>
        <w:t xml:space="preserve"> werken</w:t>
      </w:r>
      <w:r w:rsidR="0051602F" w:rsidRPr="004026B3">
        <w:rPr>
          <w:rFonts w:asciiTheme="majorHAnsi" w:hAnsiTheme="majorHAnsi" w:cstheme="majorHAnsi"/>
        </w:rPr>
        <w:t>, enz</w:t>
      </w:r>
      <w:r w:rsidR="00A9647A" w:rsidRPr="004026B3">
        <w:rPr>
          <w:rFonts w:asciiTheme="majorHAnsi" w:hAnsiTheme="majorHAnsi" w:cstheme="majorHAnsi"/>
        </w:rPr>
        <w:t xml:space="preserve"> </w:t>
      </w:r>
      <w:sdt>
        <w:sdtPr>
          <w:rPr>
            <w:rFonts w:asciiTheme="majorHAnsi" w:hAnsiTheme="majorHAnsi" w:cstheme="majorHAnsi"/>
          </w:rPr>
          <w:id w:val="-1679497257"/>
          <w:citation/>
        </w:sdtPr>
        <w:sdtEndPr/>
        <w:sdtContent>
          <w:r w:rsidR="00A9647A" w:rsidRPr="004026B3">
            <w:rPr>
              <w:rFonts w:asciiTheme="majorHAnsi" w:hAnsiTheme="majorHAnsi" w:cstheme="majorHAnsi"/>
            </w:rPr>
            <w:fldChar w:fldCharType="begin"/>
          </w:r>
          <w:r w:rsidR="00A9647A" w:rsidRPr="004026B3">
            <w:rPr>
              <w:rFonts w:asciiTheme="majorHAnsi" w:hAnsiTheme="majorHAnsi" w:cstheme="majorHAnsi"/>
            </w:rPr>
            <w:instrText xml:space="preserve"> CITATION Nic19 \l 2067 </w:instrText>
          </w:r>
          <w:r w:rsidR="00A9647A" w:rsidRPr="004026B3">
            <w:rPr>
              <w:rFonts w:asciiTheme="majorHAnsi" w:hAnsiTheme="majorHAnsi" w:cstheme="majorHAnsi"/>
            </w:rPr>
            <w:fldChar w:fldCharType="separate"/>
          </w:r>
          <w:r w:rsidR="009E1B3E" w:rsidRPr="004026B3">
            <w:rPr>
              <w:rFonts w:asciiTheme="majorHAnsi" w:hAnsiTheme="majorHAnsi" w:cstheme="majorHAnsi"/>
              <w:noProof/>
            </w:rPr>
            <w:t>(Nicolini, Peteet, Donovan, &amp; KIM, 2019)</w:t>
          </w:r>
          <w:r w:rsidR="00A9647A" w:rsidRPr="004026B3">
            <w:rPr>
              <w:rFonts w:asciiTheme="majorHAnsi" w:hAnsiTheme="majorHAnsi" w:cstheme="majorHAnsi"/>
            </w:rPr>
            <w:fldChar w:fldCharType="end"/>
          </w:r>
        </w:sdtContent>
      </w:sdt>
      <w:r w:rsidR="00727B16" w:rsidRPr="004026B3">
        <w:rPr>
          <w:rFonts w:asciiTheme="majorHAnsi" w:hAnsiTheme="majorHAnsi" w:cstheme="majorHAnsi"/>
        </w:rPr>
        <w:t>.</w:t>
      </w:r>
    </w:p>
    <w:p w14:paraId="501591F1" w14:textId="2CE95BE2" w:rsidR="000C1209" w:rsidRPr="004026B3" w:rsidRDefault="000C1209" w:rsidP="004026B3">
      <w:pPr>
        <w:pStyle w:val="Lijstalinea"/>
        <w:numPr>
          <w:ilvl w:val="0"/>
          <w:numId w:val="16"/>
        </w:numPr>
        <w:spacing w:after="120" w:line="240" w:lineRule="auto"/>
        <w:contextualSpacing w:val="0"/>
        <w:jc w:val="both"/>
        <w:rPr>
          <w:rFonts w:asciiTheme="majorHAnsi" w:hAnsiTheme="majorHAnsi" w:cstheme="majorHAnsi"/>
        </w:rPr>
      </w:pPr>
      <w:r w:rsidRPr="004026B3">
        <w:rPr>
          <w:rFonts w:asciiTheme="majorHAnsi" w:hAnsiTheme="majorHAnsi" w:cstheme="majorHAnsi"/>
        </w:rPr>
        <w:t>Het ontwikkelen van</w:t>
      </w:r>
      <w:r w:rsidR="004814AE" w:rsidRPr="004026B3">
        <w:rPr>
          <w:rFonts w:asciiTheme="majorHAnsi" w:hAnsiTheme="majorHAnsi" w:cstheme="majorHAnsi"/>
        </w:rPr>
        <w:t xml:space="preserve"> een </w:t>
      </w:r>
      <w:r w:rsidRPr="004026B3">
        <w:rPr>
          <w:rFonts w:asciiTheme="majorHAnsi" w:hAnsiTheme="majorHAnsi" w:cstheme="majorHAnsi"/>
        </w:rPr>
        <w:t xml:space="preserve">gespecialiseerde, diagnose-overstijgende zorg op maat voor deze specifieke doelgroep, namelijk de mensen met een euthanasieverzoek omwille van ondraaglijk </w:t>
      </w:r>
      <w:r w:rsidR="006C297A">
        <w:rPr>
          <w:rFonts w:asciiTheme="majorHAnsi" w:hAnsiTheme="majorHAnsi" w:cstheme="majorHAnsi"/>
        </w:rPr>
        <w:t>psychisch lijden ten gevolge van een psychiatrische aandoening</w:t>
      </w:r>
      <w:r w:rsidRPr="004026B3">
        <w:rPr>
          <w:rFonts w:asciiTheme="majorHAnsi" w:hAnsiTheme="majorHAnsi" w:cstheme="majorHAnsi"/>
        </w:rPr>
        <w:t xml:space="preserve">. Deze groep heeft </w:t>
      </w:r>
      <w:r w:rsidR="00DC215A">
        <w:rPr>
          <w:rFonts w:asciiTheme="majorHAnsi" w:hAnsiTheme="majorHAnsi" w:cstheme="majorHAnsi"/>
        </w:rPr>
        <w:t xml:space="preserve">immers </w:t>
      </w:r>
      <w:r w:rsidRPr="004026B3">
        <w:rPr>
          <w:rFonts w:asciiTheme="majorHAnsi" w:hAnsiTheme="majorHAnsi" w:cstheme="majorHAnsi"/>
        </w:rPr>
        <w:t>een aantal specifieke eigenschappen waar de g</w:t>
      </w:r>
      <w:r w:rsidR="00F25CB3" w:rsidRPr="004026B3">
        <w:rPr>
          <w:rFonts w:asciiTheme="majorHAnsi" w:hAnsiTheme="majorHAnsi" w:cstheme="majorHAnsi"/>
        </w:rPr>
        <w:t>gz</w:t>
      </w:r>
      <w:r w:rsidRPr="004026B3">
        <w:rPr>
          <w:rFonts w:asciiTheme="majorHAnsi" w:hAnsiTheme="majorHAnsi" w:cstheme="majorHAnsi"/>
        </w:rPr>
        <w:t xml:space="preserve"> onvoldoende aan tegemoet komt:</w:t>
      </w:r>
    </w:p>
    <w:p w14:paraId="668CA9EF" w14:textId="77777777" w:rsidR="000C1209" w:rsidRPr="004026B3" w:rsidRDefault="000C1209" w:rsidP="004026B3">
      <w:pPr>
        <w:pStyle w:val="Lijstalinea"/>
        <w:numPr>
          <w:ilvl w:val="2"/>
          <w:numId w:val="16"/>
        </w:numPr>
        <w:spacing w:after="120" w:line="240" w:lineRule="auto"/>
        <w:contextualSpacing w:val="0"/>
        <w:rPr>
          <w:rFonts w:asciiTheme="majorHAnsi" w:hAnsiTheme="majorHAnsi" w:cstheme="majorHAnsi"/>
        </w:rPr>
      </w:pPr>
      <w:r w:rsidRPr="004026B3">
        <w:rPr>
          <w:rFonts w:asciiTheme="majorHAnsi" w:hAnsiTheme="majorHAnsi" w:cstheme="majorHAnsi"/>
        </w:rPr>
        <w:t>Complexe, chronische problematiek met vaak psychiatrische en/of somatische co-morbiditeit en met aanhoudend grote lijdensdruk</w:t>
      </w:r>
    </w:p>
    <w:p w14:paraId="3D60186E" w14:textId="58BF18ED" w:rsidR="000C1209" w:rsidRPr="004026B3" w:rsidRDefault="000C1209" w:rsidP="004026B3">
      <w:pPr>
        <w:pStyle w:val="Lijstalinea"/>
        <w:numPr>
          <w:ilvl w:val="2"/>
          <w:numId w:val="16"/>
        </w:numPr>
        <w:spacing w:after="120" w:line="240" w:lineRule="auto"/>
        <w:contextualSpacing w:val="0"/>
        <w:rPr>
          <w:rFonts w:asciiTheme="majorHAnsi" w:hAnsiTheme="majorHAnsi" w:cstheme="majorHAnsi"/>
        </w:rPr>
      </w:pPr>
      <w:r w:rsidRPr="004026B3">
        <w:rPr>
          <w:rFonts w:asciiTheme="majorHAnsi" w:hAnsiTheme="majorHAnsi" w:cstheme="majorHAnsi"/>
        </w:rPr>
        <w:t>Verweven met geschiedenis van ingrijpende levensgebeurtenissen, psycho</w:t>
      </w:r>
      <w:r w:rsidR="00727B16" w:rsidRPr="004026B3">
        <w:rPr>
          <w:rFonts w:asciiTheme="majorHAnsi" w:hAnsiTheme="majorHAnsi" w:cstheme="majorHAnsi"/>
        </w:rPr>
        <w:t>-</w:t>
      </w:r>
      <w:r w:rsidRPr="004026B3">
        <w:rPr>
          <w:rFonts w:asciiTheme="majorHAnsi" w:hAnsiTheme="majorHAnsi" w:cstheme="majorHAnsi"/>
        </w:rPr>
        <w:t>sociale problemen (eenzaamheid, armoede,…)</w:t>
      </w:r>
    </w:p>
    <w:p w14:paraId="2A960F4D" w14:textId="77777777" w:rsidR="000C1209" w:rsidRPr="004026B3" w:rsidRDefault="000C1209" w:rsidP="004026B3">
      <w:pPr>
        <w:pStyle w:val="Lijstalinea"/>
        <w:numPr>
          <w:ilvl w:val="2"/>
          <w:numId w:val="16"/>
        </w:numPr>
        <w:spacing w:after="120" w:line="240" w:lineRule="auto"/>
        <w:contextualSpacing w:val="0"/>
        <w:rPr>
          <w:rFonts w:asciiTheme="majorHAnsi" w:hAnsiTheme="majorHAnsi" w:cstheme="majorHAnsi"/>
        </w:rPr>
      </w:pPr>
      <w:r w:rsidRPr="004026B3">
        <w:rPr>
          <w:rFonts w:asciiTheme="majorHAnsi" w:hAnsiTheme="majorHAnsi" w:cstheme="majorHAnsi"/>
        </w:rPr>
        <w:t>Verweven met pijnlijk ervaren zinverlies</w:t>
      </w:r>
    </w:p>
    <w:p w14:paraId="59D5C08F" w14:textId="49E9C330" w:rsidR="000C1209" w:rsidRPr="004026B3" w:rsidRDefault="000C1209" w:rsidP="004026B3">
      <w:pPr>
        <w:pStyle w:val="Lijstalinea"/>
        <w:numPr>
          <w:ilvl w:val="2"/>
          <w:numId w:val="16"/>
        </w:numPr>
        <w:spacing w:after="120" w:line="240" w:lineRule="auto"/>
        <w:contextualSpacing w:val="0"/>
        <w:rPr>
          <w:rFonts w:asciiTheme="majorHAnsi" w:hAnsiTheme="majorHAnsi" w:cstheme="majorHAnsi"/>
        </w:rPr>
      </w:pPr>
      <w:r w:rsidRPr="004026B3">
        <w:rPr>
          <w:rFonts w:asciiTheme="majorHAnsi" w:hAnsiTheme="majorHAnsi" w:cstheme="majorHAnsi"/>
        </w:rPr>
        <w:t xml:space="preserve">Vaak al veel ggz-hulp gehad, met vaak negatieve ervaringen en/of behandelmoe tot zelfs aversie </w:t>
      </w:r>
      <w:r w:rsidR="002C6243" w:rsidRPr="004026B3">
        <w:rPr>
          <w:rFonts w:asciiTheme="majorHAnsi" w:hAnsiTheme="majorHAnsi" w:cstheme="majorHAnsi"/>
        </w:rPr>
        <w:t xml:space="preserve">ten aanzien </w:t>
      </w:r>
      <w:r w:rsidRPr="004026B3">
        <w:rPr>
          <w:rFonts w:asciiTheme="majorHAnsi" w:hAnsiTheme="majorHAnsi" w:cstheme="majorHAnsi"/>
        </w:rPr>
        <w:t>van de ggz</w:t>
      </w:r>
    </w:p>
    <w:p w14:paraId="6A613472" w14:textId="77777777" w:rsidR="004814AE" w:rsidRPr="004026B3" w:rsidRDefault="000C1209" w:rsidP="004026B3">
      <w:pPr>
        <w:pStyle w:val="Lijstalinea"/>
        <w:numPr>
          <w:ilvl w:val="2"/>
          <w:numId w:val="16"/>
        </w:numPr>
        <w:spacing w:after="120" w:line="240" w:lineRule="auto"/>
        <w:contextualSpacing w:val="0"/>
        <w:rPr>
          <w:rFonts w:asciiTheme="majorHAnsi" w:hAnsiTheme="majorHAnsi" w:cstheme="majorHAnsi"/>
        </w:rPr>
      </w:pPr>
      <w:r w:rsidRPr="004026B3">
        <w:rPr>
          <w:rFonts w:asciiTheme="majorHAnsi" w:hAnsiTheme="majorHAnsi" w:cstheme="majorHAnsi"/>
        </w:rPr>
        <w:t>Langdurig en weloverwogen bezig met de vraag: al dan niet verder leven</w:t>
      </w:r>
      <w:r w:rsidR="00E82871" w:rsidRPr="004026B3">
        <w:rPr>
          <w:rFonts w:asciiTheme="majorHAnsi" w:hAnsiTheme="majorHAnsi" w:cstheme="majorHAnsi"/>
        </w:rPr>
        <w:t>.</w:t>
      </w:r>
    </w:p>
    <w:p w14:paraId="3D3AF746" w14:textId="6754554D" w:rsidR="00F25CB3" w:rsidRPr="004026B3" w:rsidRDefault="004814AE" w:rsidP="004026B3">
      <w:pPr>
        <w:pStyle w:val="Lijstalinea"/>
        <w:numPr>
          <w:ilvl w:val="0"/>
          <w:numId w:val="16"/>
        </w:numPr>
        <w:spacing w:after="120" w:line="240" w:lineRule="auto"/>
        <w:contextualSpacing w:val="0"/>
        <w:rPr>
          <w:rFonts w:asciiTheme="majorHAnsi" w:hAnsiTheme="majorHAnsi" w:cstheme="majorHAnsi"/>
        </w:rPr>
      </w:pPr>
      <w:r w:rsidRPr="004026B3">
        <w:rPr>
          <w:rFonts w:asciiTheme="majorHAnsi" w:hAnsiTheme="majorHAnsi" w:cstheme="majorHAnsi"/>
        </w:rPr>
        <w:t>Hiertoe willen we met Reakiro als</w:t>
      </w:r>
      <w:r w:rsidR="00F25CB3" w:rsidRPr="004026B3">
        <w:rPr>
          <w:rFonts w:asciiTheme="majorHAnsi" w:hAnsiTheme="majorHAnsi" w:cstheme="majorHAnsi"/>
        </w:rPr>
        <w:t xml:space="preserve"> brugfunctie </w:t>
      </w:r>
      <w:r w:rsidRPr="004026B3">
        <w:rPr>
          <w:rFonts w:asciiTheme="majorHAnsi" w:hAnsiTheme="majorHAnsi" w:cstheme="majorHAnsi"/>
        </w:rPr>
        <w:t xml:space="preserve">betekenis hebben </w:t>
      </w:r>
      <w:r w:rsidR="00F25CB3" w:rsidRPr="004026B3">
        <w:rPr>
          <w:rFonts w:asciiTheme="majorHAnsi" w:hAnsiTheme="majorHAnsi" w:cstheme="majorHAnsi"/>
        </w:rPr>
        <w:t>in het ondersteunen van teams die met deze doelgroep in aanraking kom</w:t>
      </w:r>
      <w:r w:rsidR="005037F5" w:rsidRPr="004026B3">
        <w:rPr>
          <w:rFonts w:asciiTheme="majorHAnsi" w:hAnsiTheme="majorHAnsi" w:cstheme="majorHAnsi"/>
        </w:rPr>
        <w:t>en</w:t>
      </w:r>
      <w:r w:rsidR="00F25CB3" w:rsidRPr="004026B3">
        <w:rPr>
          <w:rFonts w:asciiTheme="majorHAnsi" w:hAnsiTheme="majorHAnsi" w:cstheme="majorHAnsi"/>
        </w:rPr>
        <w:t xml:space="preserve"> en</w:t>
      </w:r>
      <w:r w:rsidR="009E7D33" w:rsidRPr="004026B3">
        <w:rPr>
          <w:rFonts w:asciiTheme="majorHAnsi" w:hAnsiTheme="majorHAnsi" w:cstheme="majorHAnsi"/>
        </w:rPr>
        <w:t xml:space="preserve"> die aangeven onvoldoende </w:t>
      </w:r>
      <w:r w:rsidR="00F25CB3" w:rsidRPr="004026B3">
        <w:rPr>
          <w:rFonts w:asciiTheme="majorHAnsi" w:hAnsiTheme="majorHAnsi" w:cstheme="majorHAnsi"/>
        </w:rPr>
        <w:t xml:space="preserve">expertise </w:t>
      </w:r>
      <w:r w:rsidR="009E7D33" w:rsidRPr="004026B3">
        <w:rPr>
          <w:rFonts w:asciiTheme="majorHAnsi" w:hAnsiTheme="majorHAnsi" w:cstheme="majorHAnsi"/>
        </w:rPr>
        <w:t xml:space="preserve">te </w:t>
      </w:r>
      <w:r w:rsidR="00F25CB3" w:rsidRPr="004026B3">
        <w:rPr>
          <w:rFonts w:asciiTheme="majorHAnsi" w:hAnsiTheme="majorHAnsi" w:cstheme="majorHAnsi"/>
        </w:rPr>
        <w:t>he</w:t>
      </w:r>
      <w:r w:rsidR="005037F5" w:rsidRPr="004026B3">
        <w:rPr>
          <w:rFonts w:asciiTheme="majorHAnsi" w:hAnsiTheme="majorHAnsi" w:cstheme="majorHAnsi"/>
        </w:rPr>
        <w:t>bben</w:t>
      </w:r>
      <w:r w:rsidR="00F25CB3" w:rsidRPr="004026B3">
        <w:rPr>
          <w:rFonts w:asciiTheme="majorHAnsi" w:hAnsiTheme="majorHAnsi" w:cstheme="majorHAnsi"/>
        </w:rPr>
        <w:t xml:space="preserve"> </w:t>
      </w:r>
      <w:r w:rsidR="009E7D33" w:rsidRPr="004026B3">
        <w:rPr>
          <w:rFonts w:asciiTheme="majorHAnsi" w:hAnsiTheme="majorHAnsi" w:cstheme="majorHAnsi"/>
        </w:rPr>
        <w:t xml:space="preserve">in het </w:t>
      </w:r>
      <w:r w:rsidR="00F25CB3" w:rsidRPr="004026B3">
        <w:rPr>
          <w:rFonts w:asciiTheme="majorHAnsi" w:hAnsiTheme="majorHAnsi" w:cstheme="majorHAnsi"/>
        </w:rPr>
        <w:t>om</w:t>
      </w:r>
      <w:r w:rsidR="009E7D33" w:rsidRPr="004026B3">
        <w:rPr>
          <w:rFonts w:asciiTheme="majorHAnsi" w:hAnsiTheme="majorHAnsi" w:cstheme="majorHAnsi"/>
        </w:rPr>
        <w:t xml:space="preserve">gaan met </w:t>
      </w:r>
      <w:r w:rsidRPr="004026B3">
        <w:rPr>
          <w:rFonts w:asciiTheme="majorHAnsi" w:hAnsiTheme="majorHAnsi" w:cstheme="majorHAnsi"/>
        </w:rPr>
        <w:t>existentiele vragen van hun patiënten.</w:t>
      </w:r>
      <w:r w:rsidR="00F25CB3" w:rsidRPr="004026B3">
        <w:rPr>
          <w:rFonts w:asciiTheme="majorHAnsi" w:hAnsiTheme="majorHAnsi" w:cstheme="majorHAnsi"/>
        </w:rPr>
        <w:t xml:space="preserve"> Op </w:t>
      </w:r>
      <w:r w:rsidR="009E7D33" w:rsidRPr="004026B3">
        <w:rPr>
          <w:rFonts w:asciiTheme="majorHAnsi" w:hAnsiTheme="majorHAnsi" w:cstheme="majorHAnsi"/>
        </w:rPr>
        <w:t>termijn verwachten we dat teams deze op</w:t>
      </w:r>
      <w:r w:rsidR="00F25CB3" w:rsidRPr="004026B3">
        <w:rPr>
          <w:rFonts w:asciiTheme="majorHAnsi" w:hAnsiTheme="majorHAnsi" w:cstheme="majorHAnsi"/>
        </w:rPr>
        <w:t>d</w:t>
      </w:r>
      <w:r w:rsidR="009E7D33" w:rsidRPr="004026B3">
        <w:rPr>
          <w:rFonts w:asciiTheme="majorHAnsi" w:hAnsiTheme="majorHAnsi" w:cstheme="majorHAnsi"/>
        </w:rPr>
        <w:t>r</w:t>
      </w:r>
      <w:r w:rsidR="00F25CB3" w:rsidRPr="004026B3">
        <w:rPr>
          <w:rFonts w:asciiTheme="majorHAnsi" w:hAnsiTheme="majorHAnsi" w:cstheme="majorHAnsi"/>
        </w:rPr>
        <w:t>acht</w:t>
      </w:r>
      <w:r w:rsidR="009E7D33" w:rsidRPr="004026B3">
        <w:rPr>
          <w:rFonts w:asciiTheme="majorHAnsi" w:hAnsiTheme="majorHAnsi" w:cstheme="majorHAnsi"/>
        </w:rPr>
        <w:t xml:space="preserve"> zelf beter kunnen opnemen.</w:t>
      </w:r>
    </w:p>
    <w:p w14:paraId="5A5C4388" w14:textId="0624C72D" w:rsidR="000C1209" w:rsidRPr="004026B3" w:rsidRDefault="000C1209" w:rsidP="004026B3">
      <w:pPr>
        <w:pStyle w:val="Lijstalinea"/>
        <w:numPr>
          <w:ilvl w:val="0"/>
          <w:numId w:val="16"/>
        </w:numPr>
        <w:spacing w:after="120" w:line="240" w:lineRule="auto"/>
        <w:contextualSpacing w:val="0"/>
        <w:rPr>
          <w:rFonts w:asciiTheme="majorHAnsi" w:hAnsiTheme="majorHAnsi" w:cstheme="majorHAnsi"/>
        </w:rPr>
      </w:pPr>
      <w:r w:rsidRPr="004026B3">
        <w:rPr>
          <w:rFonts w:asciiTheme="majorHAnsi" w:hAnsiTheme="majorHAnsi" w:cstheme="majorHAnsi"/>
        </w:rPr>
        <w:t>De ontwikkeling van een nieuw zorgmodel vereist een integratie van zorg en onderzoek (kwantiatief en kwalitatief, m</w:t>
      </w:r>
      <w:r w:rsidR="000378FF" w:rsidRPr="004026B3">
        <w:rPr>
          <w:rFonts w:asciiTheme="majorHAnsi" w:hAnsiTheme="majorHAnsi" w:cstheme="majorHAnsi"/>
        </w:rPr>
        <w:t>odelontwikkeling en -validatie).</w:t>
      </w:r>
    </w:p>
    <w:p w14:paraId="63FB2217" w14:textId="72226F4C" w:rsidR="00F53DA8" w:rsidRPr="004026B3" w:rsidRDefault="00EF7523" w:rsidP="004026B3">
      <w:pPr>
        <w:pStyle w:val="Lijstalinea"/>
        <w:numPr>
          <w:ilvl w:val="0"/>
          <w:numId w:val="16"/>
        </w:numPr>
        <w:spacing w:after="120" w:line="240" w:lineRule="auto"/>
        <w:contextualSpacing w:val="0"/>
        <w:rPr>
          <w:rFonts w:asciiTheme="majorHAnsi" w:hAnsiTheme="majorHAnsi" w:cstheme="majorHAnsi"/>
        </w:rPr>
      </w:pPr>
      <w:r w:rsidRPr="004026B3">
        <w:rPr>
          <w:rFonts w:asciiTheme="majorHAnsi" w:hAnsiTheme="majorHAnsi" w:cstheme="majorHAnsi"/>
        </w:rPr>
        <w:t xml:space="preserve">Op vlak van euthanasie omwille van </w:t>
      </w:r>
      <w:r w:rsidR="006C297A">
        <w:rPr>
          <w:rFonts w:asciiTheme="majorHAnsi" w:hAnsiTheme="majorHAnsi" w:cstheme="majorHAnsi"/>
        </w:rPr>
        <w:t>ondraaglijk psychisch lijden ten gevolge van een psychiatrische aandoening</w:t>
      </w:r>
      <w:r w:rsidRPr="004026B3">
        <w:rPr>
          <w:rFonts w:asciiTheme="majorHAnsi" w:hAnsiTheme="majorHAnsi" w:cstheme="majorHAnsi"/>
        </w:rPr>
        <w:t xml:space="preserve"> is e</w:t>
      </w:r>
      <w:r w:rsidR="00F53DA8" w:rsidRPr="004026B3">
        <w:rPr>
          <w:rFonts w:asciiTheme="majorHAnsi" w:hAnsiTheme="majorHAnsi" w:cstheme="majorHAnsi"/>
        </w:rPr>
        <w:t>r grote nood aan:</w:t>
      </w:r>
    </w:p>
    <w:p w14:paraId="54970AE5" w14:textId="3976C097" w:rsidR="00E57F2D" w:rsidRDefault="00E57F2D" w:rsidP="00387558">
      <w:pPr>
        <w:pStyle w:val="Lijstalinea"/>
        <w:numPr>
          <w:ilvl w:val="2"/>
          <w:numId w:val="16"/>
        </w:numPr>
        <w:spacing w:after="120" w:line="240" w:lineRule="auto"/>
        <w:contextualSpacing w:val="0"/>
        <w:rPr>
          <w:rFonts w:asciiTheme="majorHAnsi" w:hAnsiTheme="majorHAnsi" w:cstheme="majorHAnsi"/>
        </w:rPr>
      </w:pPr>
      <w:r>
        <w:rPr>
          <w:rFonts w:asciiTheme="majorHAnsi" w:hAnsiTheme="majorHAnsi" w:cstheme="majorHAnsi"/>
        </w:rPr>
        <w:t xml:space="preserve">expertise ontwikkeling in diverse opleidingen </w:t>
      </w:r>
    </w:p>
    <w:p w14:paraId="3F25A1D1" w14:textId="0822E250" w:rsidR="00E57F2D" w:rsidRPr="00E57F2D" w:rsidRDefault="00652732" w:rsidP="00387558">
      <w:pPr>
        <w:pStyle w:val="Lijstalinea"/>
        <w:numPr>
          <w:ilvl w:val="2"/>
          <w:numId w:val="16"/>
        </w:numPr>
        <w:spacing w:after="120" w:line="240" w:lineRule="auto"/>
        <w:contextualSpacing w:val="0"/>
        <w:rPr>
          <w:rFonts w:asciiTheme="majorHAnsi" w:hAnsiTheme="majorHAnsi" w:cstheme="majorHAnsi"/>
        </w:rPr>
      </w:pPr>
      <w:r w:rsidRPr="00E57F2D">
        <w:rPr>
          <w:rFonts w:asciiTheme="majorHAnsi" w:hAnsiTheme="majorHAnsi" w:cstheme="majorHAnsi"/>
        </w:rPr>
        <w:t>verdergezette vorming</w:t>
      </w:r>
      <w:r w:rsidR="00F53DA8" w:rsidRPr="00E57F2D">
        <w:rPr>
          <w:rFonts w:asciiTheme="majorHAnsi" w:hAnsiTheme="majorHAnsi" w:cstheme="majorHAnsi"/>
        </w:rPr>
        <w:t xml:space="preserve"> en </w:t>
      </w:r>
      <w:r w:rsidRPr="00E57F2D">
        <w:rPr>
          <w:rFonts w:asciiTheme="majorHAnsi" w:hAnsiTheme="majorHAnsi" w:cstheme="majorHAnsi"/>
        </w:rPr>
        <w:t xml:space="preserve">inter-/supervisie </w:t>
      </w:r>
      <w:r w:rsidR="00E829C6" w:rsidRPr="00E57F2D">
        <w:rPr>
          <w:rFonts w:asciiTheme="majorHAnsi" w:hAnsiTheme="majorHAnsi" w:cstheme="majorHAnsi"/>
        </w:rPr>
        <w:t xml:space="preserve">voor teams </w:t>
      </w:r>
      <w:r w:rsidR="00416A7A" w:rsidRPr="00E57F2D">
        <w:rPr>
          <w:rFonts w:asciiTheme="majorHAnsi" w:hAnsiTheme="majorHAnsi" w:cstheme="majorHAnsi"/>
        </w:rPr>
        <w:t>en teamleden die hiermee aan de slag gaan</w:t>
      </w:r>
    </w:p>
    <w:p w14:paraId="39E418B6" w14:textId="7A7B0CFF" w:rsidR="00F53DA8" w:rsidRPr="004026B3" w:rsidRDefault="00EF7523" w:rsidP="00387558">
      <w:pPr>
        <w:pStyle w:val="Lijstalinea"/>
        <w:numPr>
          <w:ilvl w:val="2"/>
          <w:numId w:val="16"/>
        </w:numPr>
        <w:spacing w:after="120" w:line="240" w:lineRule="auto"/>
        <w:contextualSpacing w:val="0"/>
        <w:rPr>
          <w:rFonts w:asciiTheme="majorHAnsi" w:hAnsiTheme="majorHAnsi" w:cstheme="majorHAnsi"/>
        </w:rPr>
      </w:pPr>
      <w:r w:rsidRPr="004026B3">
        <w:rPr>
          <w:rFonts w:asciiTheme="majorHAnsi" w:hAnsiTheme="majorHAnsi" w:cstheme="majorHAnsi"/>
        </w:rPr>
        <w:t>w</w:t>
      </w:r>
      <w:r w:rsidR="00F53DA8" w:rsidRPr="004026B3">
        <w:rPr>
          <w:rFonts w:asciiTheme="majorHAnsi" w:hAnsiTheme="majorHAnsi" w:cstheme="majorHAnsi"/>
        </w:rPr>
        <w:t>etenschappelijk onderzoek</w:t>
      </w:r>
      <w:r w:rsidRPr="004026B3">
        <w:rPr>
          <w:rFonts w:asciiTheme="majorHAnsi" w:hAnsiTheme="majorHAnsi" w:cstheme="majorHAnsi"/>
        </w:rPr>
        <w:t>.</w:t>
      </w:r>
    </w:p>
    <w:p w14:paraId="5AB785E7" w14:textId="5C82E4A2" w:rsidR="005952D7" w:rsidRPr="004026B3" w:rsidRDefault="005E6349" w:rsidP="004026B3">
      <w:pPr>
        <w:pStyle w:val="Lijstalinea"/>
        <w:numPr>
          <w:ilvl w:val="0"/>
          <w:numId w:val="16"/>
        </w:numPr>
        <w:spacing w:after="120" w:line="240" w:lineRule="auto"/>
        <w:contextualSpacing w:val="0"/>
        <w:rPr>
          <w:rFonts w:asciiTheme="majorHAnsi" w:hAnsiTheme="majorHAnsi" w:cstheme="majorHAnsi"/>
        </w:rPr>
      </w:pPr>
      <w:r w:rsidRPr="004026B3">
        <w:rPr>
          <w:rFonts w:asciiTheme="majorHAnsi" w:hAnsiTheme="majorHAnsi" w:cstheme="majorHAnsi"/>
        </w:rPr>
        <w:t xml:space="preserve">Het huidige debat over euthanasie </w:t>
      </w:r>
      <w:r w:rsidR="006C297A" w:rsidRPr="004026B3">
        <w:rPr>
          <w:rFonts w:asciiTheme="majorHAnsi" w:hAnsiTheme="majorHAnsi" w:cstheme="majorHAnsi"/>
        </w:rPr>
        <w:t xml:space="preserve">omwille van </w:t>
      </w:r>
      <w:r w:rsidR="006C297A">
        <w:rPr>
          <w:rFonts w:asciiTheme="majorHAnsi" w:hAnsiTheme="majorHAnsi" w:cstheme="majorHAnsi"/>
        </w:rPr>
        <w:t>ondraaglijk psychisch lijden ten gevolge van een psychiatrische aandoening</w:t>
      </w:r>
      <w:r w:rsidR="006C297A" w:rsidRPr="004026B3">
        <w:rPr>
          <w:rFonts w:asciiTheme="majorHAnsi" w:hAnsiTheme="majorHAnsi" w:cstheme="majorHAnsi"/>
        </w:rPr>
        <w:t xml:space="preserve"> </w:t>
      </w:r>
      <w:r w:rsidRPr="004026B3">
        <w:rPr>
          <w:rFonts w:asciiTheme="majorHAnsi" w:hAnsiTheme="majorHAnsi" w:cstheme="majorHAnsi"/>
        </w:rPr>
        <w:t>zit in een relatief vroeg stadium en stelt ons moeilijke ethische vragen. Naarmate we meer onderzoek zullen doen in Reakiro zullen we ook in staat zijn meer pertinente vragen in het maatschappelijk debat in</w:t>
      </w:r>
      <w:r w:rsidR="007500D3" w:rsidRPr="004026B3">
        <w:rPr>
          <w:rFonts w:asciiTheme="majorHAnsi" w:hAnsiTheme="majorHAnsi" w:cstheme="majorHAnsi"/>
        </w:rPr>
        <w:t xml:space="preserve"> te </w:t>
      </w:r>
      <w:r w:rsidRPr="004026B3">
        <w:rPr>
          <w:rFonts w:asciiTheme="majorHAnsi" w:hAnsiTheme="majorHAnsi" w:cstheme="majorHAnsi"/>
        </w:rPr>
        <w:t xml:space="preserve">brengen. Op die manier willen wij mee politiek bewustzijn creëren voor de </w:t>
      </w:r>
      <w:r w:rsidR="00B92E96" w:rsidRPr="004026B3">
        <w:rPr>
          <w:rFonts w:asciiTheme="majorHAnsi" w:hAnsiTheme="majorHAnsi" w:cstheme="majorHAnsi"/>
        </w:rPr>
        <w:t xml:space="preserve">complexiteit van de </w:t>
      </w:r>
      <w:r w:rsidRPr="004026B3">
        <w:rPr>
          <w:rFonts w:asciiTheme="majorHAnsi" w:hAnsiTheme="majorHAnsi" w:cstheme="majorHAnsi"/>
        </w:rPr>
        <w:t xml:space="preserve">vragen naar euthanasie die mensen stellen </w:t>
      </w:r>
      <w:r w:rsidR="00227B2E" w:rsidRPr="004026B3">
        <w:rPr>
          <w:rFonts w:asciiTheme="majorHAnsi" w:hAnsiTheme="majorHAnsi" w:cstheme="majorHAnsi"/>
        </w:rPr>
        <w:t>wegens</w:t>
      </w:r>
      <w:r w:rsidRPr="004026B3">
        <w:rPr>
          <w:rFonts w:asciiTheme="majorHAnsi" w:hAnsiTheme="majorHAnsi" w:cstheme="majorHAnsi"/>
        </w:rPr>
        <w:t xml:space="preserve"> hun psychische lijden</w:t>
      </w:r>
      <w:r w:rsidR="007500D3" w:rsidRPr="004026B3">
        <w:rPr>
          <w:rFonts w:asciiTheme="majorHAnsi" w:hAnsiTheme="majorHAnsi" w:cstheme="majorHAnsi"/>
        </w:rPr>
        <w:t xml:space="preserve"> </w:t>
      </w:r>
      <w:r w:rsidR="00227B2E" w:rsidRPr="004026B3">
        <w:rPr>
          <w:rFonts w:asciiTheme="majorHAnsi" w:hAnsiTheme="majorHAnsi" w:cstheme="majorHAnsi"/>
        </w:rPr>
        <w:t xml:space="preserve">als gevolg van een psychiatrische problematiek </w:t>
      </w:r>
      <w:sdt>
        <w:sdtPr>
          <w:rPr>
            <w:rFonts w:asciiTheme="majorHAnsi" w:hAnsiTheme="majorHAnsi" w:cstheme="majorHAnsi"/>
          </w:rPr>
          <w:id w:val="-1264142446"/>
          <w:citation/>
        </w:sdtPr>
        <w:sdtEndPr/>
        <w:sdtContent>
          <w:r w:rsidR="00A9647A" w:rsidRPr="004026B3">
            <w:rPr>
              <w:rFonts w:asciiTheme="majorHAnsi" w:hAnsiTheme="majorHAnsi" w:cstheme="majorHAnsi"/>
            </w:rPr>
            <w:fldChar w:fldCharType="begin"/>
          </w:r>
          <w:r w:rsidR="00A9647A" w:rsidRPr="004026B3">
            <w:rPr>
              <w:rFonts w:asciiTheme="majorHAnsi" w:hAnsiTheme="majorHAnsi" w:cstheme="majorHAnsi"/>
            </w:rPr>
            <w:instrText xml:space="preserve"> CITATION Nic19 \l 2067 </w:instrText>
          </w:r>
          <w:r w:rsidR="00A9647A" w:rsidRPr="004026B3">
            <w:rPr>
              <w:rFonts w:asciiTheme="majorHAnsi" w:hAnsiTheme="majorHAnsi" w:cstheme="majorHAnsi"/>
            </w:rPr>
            <w:fldChar w:fldCharType="separate"/>
          </w:r>
          <w:r w:rsidR="009E1B3E" w:rsidRPr="004026B3">
            <w:rPr>
              <w:rFonts w:asciiTheme="majorHAnsi" w:hAnsiTheme="majorHAnsi" w:cstheme="majorHAnsi"/>
              <w:noProof/>
            </w:rPr>
            <w:t>(Nicolini, Peteet, Donovan, &amp; KIM, 2019)</w:t>
          </w:r>
          <w:r w:rsidR="00A9647A" w:rsidRPr="004026B3">
            <w:rPr>
              <w:rFonts w:asciiTheme="majorHAnsi" w:hAnsiTheme="majorHAnsi" w:cstheme="majorHAnsi"/>
            </w:rPr>
            <w:fldChar w:fldCharType="end"/>
          </w:r>
        </w:sdtContent>
      </w:sdt>
      <w:r w:rsidR="00A9647A" w:rsidRPr="004026B3">
        <w:rPr>
          <w:rFonts w:asciiTheme="majorHAnsi" w:hAnsiTheme="majorHAnsi" w:cstheme="majorHAnsi"/>
        </w:rPr>
        <w:t>.</w:t>
      </w:r>
    </w:p>
    <w:p w14:paraId="3A72ECE9" w14:textId="77777777" w:rsidR="00790CB0" w:rsidRDefault="00790CB0">
      <w:pPr>
        <w:rPr>
          <w:rFonts w:asciiTheme="majorHAnsi" w:eastAsia="Calibri" w:hAnsiTheme="majorHAnsi" w:cstheme="majorHAnsi"/>
        </w:rPr>
      </w:pPr>
      <w:r>
        <w:rPr>
          <w:rFonts w:asciiTheme="majorHAnsi" w:eastAsia="Calibri" w:hAnsiTheme="majorHAnsi" w:cstheme="majorHAnsi"/>
        </w:rPr>
        <w:br w:type="page"/>
      </w:r>
    </w:p>
    <w:commentRangeStart w:id="1" w:displacedByCustomXml="next"/>
    <w:sdt>
      <w:sdtPr>
        <w:rPr>
          <w:rFonts w:asciiTheme="majorHAnsi" w:eastAsia="Calibri" w:hAnsiTheme="majorHAnsi" w:cstheme="majorHAnsi"/>
        </w:rPr>
        <w:id w:val="1383293342"/>
        <w:docPartObj>
          <w:docPartGallery w:val="Bibliographies"/>
          <w:docPartUnique/>
        </w:docPartObj>
      </w:sdtPr>
      <w:sdtEndPr>
        <w:rPr>
          <w:rFonts w:eastAsia="Open Sans"/>
          <w:b/>
          <w:noProof/>
          <w:lang w:val="nl-NL"/>
        </w:rPr>
      </w:sdtEndPr>
      <w:sdtContent>
        <w:p w14:paraId="72437DED" w14:textId="77777777" w:rsidR="00790CB0" w:rsidRDefault="00790CB0" w:rsidP="004026B3">
          <w:pPr>
            <w:spacing w:after="120" w:line="240" w:lineRule="auto"/>
            <w:rPr>
              <w:rFonts w:asciiTheme="majorHAnsi" w:eastAsia="Calibri" w:hAnsiTheme="majorHAnsi" w:cstheme="majorHAnsi"/>
            </w:rPr>
          </w:pPr>
        </w:p>
        <w:p w14:paraId="64FDD24F" w14:textId="58D804F8" w:rsidR="006B6DF7" w:rsidRPr="004026B3" w:rsidRDefault="00272D96" w:rsidP="004026B3">
          <w:pPr>
            <w:spacing w:after="120" w:line="240" w:lineRule="auto"/>
            <w:rPr>
              <w:rFonts w:asciiTheme="majorHAnsi" w:eastAsia="Calibri" w:hAnsiTheme="majorHAnsi" w:cstheme="majorHAnsi"/>
              <w:u w:val="single"/>
            </w:rPr>
          </w:pPr>
          <w:r w:rsidRPr="004026B3">
            <w:rPr>
              <w:rFonts w:asciiTheme="majorHAnsi" w:eastAsia="Calibri" w:hAnsiTheme="majorHAnsi" w:cstheme="majorHAnsi"/>
              <w:b/>
              <w:u w:val="single"/>
            </w:rPr>
            <w:t>Bibliografie</w:t>
          </w:r>
        </w:p>
        <w:sdt>
          <w:sdtPr>
            <w:rPr>
              <w:rFonts w:asciiTheme="majorHAnsi" w:eastAsia="Calibri" w:hAnsiTheme="majorHAnsi" w:cstheme="majorHAnsi"/>
            </w:rPr>
            <w:id w:val="111145805"/>
            <w:bibliography/>
          </w:sdtPr>
          <w:sdtEndPr/>
          <w:sdtContent>
            <w:p w14:paraId="60A09609" w14:textId="029148EA" w:rsidR="009E1B3E" w:rsidRPr="004026B3" w:rsidRDefault="006B6DF7" w:rsidP="004026B3">
              <w:pPr>
                <w:pStyle w:val="Bibliografie"/>
                <w:spacing w:after="120" w:line="240" w:lineRule="auto"/>
                <w:ind w:left="720" w:hanging="720"/>
                <w:rPr>
                  <w:rFonts w:asciiTheme="majorHAnsi" w:hAnsiTheme="majorHAnsi" w:cstheme="majorHAnsi"/>
                  <w:noProof/>
                  <w:lang w:val="nl-NL"/>
                </w:rPr>
              </w:pPr>
              <w:r w:rsidRPr="004026B3">
                <w:rPr>
                  <w:rFonts w:asciiTheme="majorHAnsi" w:eastAsia="Calibri" w:hAnsiTheme="majorHAnsi" w:cstheme="majorHAnsi"/>
                </w:rPr>
                <w:fldChar w:fldCharType="begin"/>
              </w:r>
              <w:r w:rsidRPr="004026B3">
                <w:rPr>
                  <w:rFonts w:asciiTheme="majorHAnsi" w:eastAsia="Calibri" w:hAnsiTheme="majorHAnsi" w:cstheme="majorHAnsi"/>
                  <w:lang w:val="nl-BE"/>
                </w:rPr>
                <w:instrText>BIBLIOGRAPHY</w:instrText>
              </w:r>
              <w:r w:rsidRPr="004026B3">
                <w:rPr>
                  <w:rFonts w:asciiTheme="majorHAnsi" w:eastAsia="Calibri" w:hAnsiTheme="majorHAnsi" w:cstheme="majorHAnsi"/>
                </w:rPr>
                <w:fldChar w:fldCharType="separate"/>
              </w:r>
              <w:r w:rsidR="009E1B3E" w:rsidRPr="004026B3">
                <w:rPr>
                  <w:rFonts w:asciiTheme="majorHAnsi" w:hAnsiTheme="majorHAnsi" w:cstheme="majorHAnsi"/>
                  <w:noProof/>
                  <w:lang w:val="nl-NL"/>
                </w:rPr>
                <w:t xml:space="preserve">Baart , A. (2011). </w:t>
              </w:r>
              <w:r w:rsidR="009E1B3E" w:rsidRPr="004026B3">
                <w:rPr>
                  <w:rFonts w:asciiTheme="majorHAnsi" w:hAnsiTheme="majorHAnsi" w:cstheme="majorHAnsi"/>
                  <w:i/>
                  <w:iCs/>
                  <w:noProof/>
                  <w:lang w:val="nl-NL"/>
                </w:rPr>
                <w:t>Een theorie van presentie.</w:t>
              </w:r>
              <w:r w:rsidR="009E1B3E" w:rsidRPr="004026B3">
                <w:rPr>
                  <w:rFonts w:asciiTheme="majorHAnsi" w:hAnsiTheme="majorHAnsi" w:cstheme="majorHAnsi"/>
                  <w:noProof/>
                  <w:lang w:val="nl-NL"/>
                </w:rPr>
                <w:t xml:space="preserve"> Den Haag: Boom uitgevers.</w:t>
              </w:r>
            </w:p>
            <w:p w14:paraId="09FA06BB" w14:textId="77777777" w:rsidR="009E1B3E" w:rsidRPr="004026B3" w:rsidRDefault="009E1B3E" w:rsidP="004026B3">
              <w:pPr>
                <w:pStyle w:val="Bibliografie"/>
                <w:spacing w:after="120" w:line="240" w:lineRule="auto"/>
                <w:ind w:left="720" w:hanging="720"/>
                <w:rPr>
                  <w:rFonts w:asciiTheme="majorHAnsi" w:hAnsiTheme="majorHAnsi" w:cstheme="majorHAnsi"/>
                  <w:noProof/>
                  <w:lang w:val="nl-NL"/>
                </w:rPr>
              </w:pPr>
              <w:r w:rsidRPr="004026B3">
                <w:rPr>
                  <w:rFonts w:asciiTheme="majorHAnsi" w:hAnsiTheme="majorHAnsi" w:cstheme="majorHAnsi"/>
                  <w:noProof/>
                  <w:lang w:val="nl-NL"/>
                </w:rPr>
                <w:t xml:space="preserve">Callebert, A. (2017). </w:t>
              </w:r>
              <w:r w:rsidRPr="004026B3">
                <w:rPr>
                  <w:rFonts w:asciiTheme="majorHAnsi" w:hAnsiTheme="majorHAnsi" w:cstheme="majorHAnsi"/>
                  <w:i/>
                  <w:iCs/>
                  <w:noProof/>
                  <w:lang w:val="nl-NL"/>
                </w:rPr>
                <w:t>Herstel als antwoord op euthanasie?</w:t>
              </w:r>
              <w:r w:rsidRPr="004026B3">
                <w:rPr>
                  <w:rFonts w:asciiTheme="majorHAnsi" w:hAnsiTheme="majorHAnsi" w:cstheme="majorHAnsi"/>
                  <w:noProof/>
                  <w:lang w:val="nl-NL"/>
                </w:rPr>
                <w:t xml:space="preserve"> Leuven Den Haag: acco.</w:t>
              </w:r>
            </w:p>
            <w:p w14:paraId="118FB0F8" w14:textId="6DCB9535" w:rsidR="009E1B3E" w:rsidRPr="004026B3" w:rsidRDefault="009E1B3E" w:rsidP="004026B3">
              <w:pPr>
                <w:pStyle w:val="Bibliografie"/>
                <w:spacing w:after="120" w:line="240" w:lineRule="auto"/>
                <w:ind w:left="720" w:hanging="720"/>
                <w:rPr>
                  <w:rFonts w:asciiTheme="majorHAnsi" w:hAnsiTheme="majorHAnsi" w:cstheme="majorHAnsi"/>
                  <w:noProof/>
                  <w:lang w:val="nl-NL"/>
                </w:rPr>
              </w:pPr>
              <w:r w:rsidRPr="004026B3">
                <w:rPr>
                  <w:rFonts w:asciiTheme="majorHAnsi" w:hAnsiTheme="majorHAnsi" w:cstheme="majorHAnsi"/>
                  <w:noProof/>
                  <w:lang w:val="nl-NL"/>
                </w:rPr>
                <w:t>Decorte, I., Verfaillie, F., Moureau, L., Van Ballaer, K., De Geest, I., Liégeois, A. Schelpzorg: een</w:t>
              </w:r>
              <w:r w:rsidRPr="004026B3">
                <w:rPr>
                  <w:rFonts w:asciiTheme="majorHAnsi" w:hAnsiTheme="majorHAnsi" w:cstheme="majorHAnsi"/>
                  <w:noProof/>
                  <w:lang w:val="nl-NL"/>
                </w:rPr>
                <w:br/>
                <w:t>palliatief zorgmodel voor patiënten met een ernstige en persiste</w:t>
              </w:r>
              <w:r w:rsidR="00374C2D" w:rsidRPr="004026B3">
                <w:rPr>
                  <w:rFonts w:asciiTheme="majorHAnsi" w:hAnsiTheme="majorHAnsi" w:cstheme="majorHAnsi"/>
                  <w:noProof/>
                  <w:lang w:val="nl-NL"/>
                </w:rPr>
                <w:t>rende psychiatrische aandoening</w:t>
              </w:r>
              <w:r w:rsidRPr="004026B3">
                <w:rPr>
                  <w:rFonts w:asciiTheme="majorHAnsi" w:hAnsiTheme="majorHAnsi" w:cstheme="majorHAnsi"/>
                  <w:noProof/>
                  <w:lang w:val="nl-NL"/>
                </w:rPr>
                <w:br/>
                <w:t xml:space="preserve">(EPPA). Tijdschrift voor Geneeskunde, 2021, 2: 133-140. </w:t>
              </w:r>
              <w:hyperlink r:id="rId8" w:history="1">
                <w:r w:rsidRPr="004026B3">
                  <w:rPr>
                    <w:rFonts w:asciiTheme="majorHAnsi" w:hAnsiTheme="majorHAnsi" w:cstheme="majorHAnsi"/>
                    <w:noProof/>
                  </w:rPr>
                  <w:t>doi: 10.47671/TVG.77.20.177</w:t>
                </w:r>
              </w:hyperlink>
            </w:p>
            <w:p w14:paraId="64DB2B99" w14:textId="77777777" w:rsidR="009E1B3E" w:rsidRPr="004026B3" w:rsidRDefault="009E1B3E" w:rsidP="004026B3">
              <w:pPr>
                <w:pStyle w:val="Bibliografie"/>
                <w:spacing w:after="120" w:line="240" w:lineRule="auto"/>
                <w:ind w:left="720" w:hanging="720"/>
                <w:rPr>
                  <w:rFonts w:asciiTheme="majorHAnsi" w:hAnsiTheme="majorHAnsi" w:cstheme="majorHAnsi"/>
                  <w:noProof/>
                  <w:lang w:val="nl-NL"/>
                </w:rPr>
              </w:pPr>
              <w:r w:rsidRPr="004026B3">
                <w:rPr>
                  <w:rFonts w:asciiTheme="majorHAnsi" w:hAnsiTheme="majorHAnsi" w:cstheme="majorHAnsi"/>
                  <w:noProof/>
                  <w:lang w:val="nl-NL"/>
                </w:rPr>
                <w:t xml:space="preserve">Eneman, M., Sabbe, B., &amp; Corveleyn, J. (2020, 02). </w:t>
              </w:r>
              <w:r w:rsidRPr="004026B3">
                <w:rPr>
                  <w:rFonts w:asciiTheme="majorHAnsi" w:hAnsiTheme="majorHAnsi" w:cstheme="majorHAnsi"/>
                  <w:noProof/>
                  <w:lang w:val="nl-BE"/>
                </w:rPr>
                <w:t xml:space="preserve">Il faut imaginer Sisyphe heureux. </w:t>
              </w:r>
              <w:r w:rsidRPr="004026B3">
                <w:rPr>
                  <w:rFonts w:asciiTheme="majorHAnsi" w:hAnsiTheme="majorHAnsi" w:cstheme="majorHAnsi"/>
                  <w:noProof/>
                  <w:lang w:val="nl-NL"/>
                </w:rPr>
                <w:t xml:space="preserve">De bijzondere positie van de existentiële dimensie in de humanistische psychiatrie. </w:t>
              </w:r>
              <w:r w:rsidRPr="004026B3">
                <w:rPr>
                  <w:rFonts w:asciiTheme="majorHAnsi" w:hAnsiTheme="majorHAnsi" w:cstheme="majorHAnsi"/>
                  <w:i/>
                  <w:iCs/>
                  <w:noProof/>
                  <w:lang w:val="nl-NL"/>
                </w:rPr>
                <w:t>Tijdschrift voor psychiatrie</w:t>
              </w:r>
              <w:r w:rsidRPr="004026B3">
                <w:rPr>
                  <w:rFonts w:asciiTheme="majorHAnsi" w:hAnsiTheme="majorHAnsi" w:cstheme="majorHAnsi"/>
                  <w:noProof/>
                  <w:lang w:val="nl-NL"/>
                </w:rPr>
                <w:t>, pp. 141-147.</w:t>
              </w:r>
            </w:p>
            <w:p w14:paraId="4724685E" w14:textId="435690D4" w:rsidR="009E1B3E" w:rsidRPr="004026B3" w:rsidRDefault="009E1B3E" w:rsidP="004026B3">
              <w:pPr>
                <w:pStyle w:val="Bibliografie"/>
                <w:spacing w:after="120" w:line="240" w:lineRule="auto"/>
                <w:ind w:left="720" w:hanging="720"/>
                <w:rPr>
                  <w:rFonts w:asciiTheme="majorHAnsi" w:hAnsiTheme="majorHAnsi" w:cstheme="majorHAnsi"/>
                  <w:noProof/>
                  <w:lang w:val="en-US"/>
                </w:rPr>
              </w:pPr>
              <w:r w:rsidRPr="004026B3">
                <w:rPr>
                  <w:rFonts w:asciiTheme="majorHAnsi" w:hAnsiTheme="majorHAnsi" w:cstheme="majorHAnsi"/>
                  <w:noProof/>
                  <w:lang w:val="nl-NL"/>
                </w:rPr>
                <w:t xml:space="preserve">Gomez Virsedal, C., de Maeseneer , Y., &amp; Gastmans, C. (n.d.). </w:t>
              </w:r>
              <w:r w:rsidRPr="004026B3">
                <w:rPr>
                  <w:rFonts w:asciiTheme="majorHAnsi" w:hAnsiTheme="majorHAnsi" w:cstheme="majorHAnsi"/>
                  <w:i/>
                  <w:iCs/>
                  <w:noProof/>
                  <w:lang w:val="en-US"/>
                </w:rPr>
                <w:t>Relational autonomy: what does it mean and how is it used in end-of-life care? A Systematic revieuw of argument-based ethics literature.</w:t>
              </w:r>
            </w:p>
            <w:p w14:paraId="5AC4CB8B" w14:textId="77777777" w:rsidR="009E1B3E" w:rsidRPr="004026B3" w:rsidRDefault="009E1B3E" w:rsidP="004026B3">
              <w:pPr>
                <w:pStyle w:val="Bibliografie"/>
                <w:spacing w:after="120" w:line="240" w:lineRule="auto"/>
                <w:ind w:left="720" w:hanging="720"/>
                <w:rPr>
                  <w:rFonts w:asciiTheme="majorHAnsi" w:hAnsiTheme="majorHAnsi" w:cstheme="majorHAnsi"/>
                  <w:noProof/>
                  <w:lang w:val="en-US"/>
                </w:rPr>
              </w:pPr>
              <w:r w:rsidRPr="004026B3">
                <w:rPr>
                  <w:rFonts w:asciiTheme="majorHAnsi" w:hAnsiTheme="majorHAnsi" w:cstheme="majorHAnsi"/>
                  <w:i/>
                  <w:iCs/>
                  <w:noProof/>
                  <w:lang w:val="en-US"/>
                </w:rPr>
                <w:t>http://www.kuleuven.be/thomas/page/personalisme/#ftn1</w:t>
              </w:r>
              <w:r w:rsidRPr="004026B3">
                <w:rPr>
                  <w:rFonts w:asciiTheme="majorHAnsi" w:hAnsiTheme="majorHAnsi" w:cstheme="majorHAnsi"/>
                  <w:noProof/>
                  <w:lang w:val="en-US"/>
                </w:rPr>
                <w:t>. (n.d.). From http://www.kuleuven.be.</w:t>
              </w:r>
            </w:p>
            <w:p w14:paraId="4AC174D4" w14:textId="77777777" w:rsidR="009E1B3E" w:rsidRPr="004026B3" w:rsidRDefault="009E1B3E" w:rsidP="004026B3">
              <w:pPr>
                <w:pStyle w:val="Bibliografie"/>
                <w:spacing w:after="120" w:line="240" w:lineRule="auto"/>
                <w:ind w:left="720" w:hanging="720"/>
                <w:rPr>
                  <w:rFonts w:asciiTheme="majorHAnsi" w:hAnsiTheme="majorHAnsi" w:cstheme="majorHAnsi"/>
                  <w:noProof/>
                  <w:lang w:val="en-US"/>
                </w:rPr>
              </w:pPr>
              <w:r w:rsidRPr="004026B3">
                <w:rPr>
                  <w:rFonts w:asciiTheme="majorHAnsi" w:hAnsiTheme="majorHAnsi" w:cstheme="majorHAnsi"/>
                  <w:i/>
                  <w:iCs/>
                  <w:noProof/>
                  <w:lang w:val="en-US"/>
                </w:rPr>
                <w:t>https://www.kuleuven.be/thomas/page/personalisme/#ftn1</w:t>
              </w:r>
              <w:r w:rsidRPr="004026B3">
                <w:rPr>
                  <w:rFonts w:asciiTheme="majorHAnsi" w:hAnsiTheme="majorHAnsi" w:cstheme="majorHAnsi"/>
                  <w:noProof/>
                  <w:lang w:val="en-US"/>
                </w:rPr>
                <w:t>. (n.d.). From https://www.kuleuven.</w:t>
              </w:r>
            </w:p>
            <w:p w14:paraId="7AABC0FA" w14:textId="77777777" w:rsidR="009E1B3E" w:rsidRPr="004026B3" w:rsidRDefault="009E1B3E" w:rsidP="004026B3">
              <w:pPr>
                <w:pStyle w:val="Bibliografie"/>
                <w:spacing w:after="120" w:line="240" w:lineRule="auto"/>
                <w:ind w:left="720" w:hanging="720"/>
                <w:rPr>
                  <w:rFonts w:asciiTheme="majorHAnsi" w:hAnsiTheme="majorHAnsi" w:cstheme="majorHAnsi"/>
                  <w:noProof/>
                  <w:lang w:val="en-US"/>
                </w:rPr>
              </w:pPr>
              <w:r w:rsidRPr="004026B3">
                <w:rPr>
                  <w:rFonts w:asciiTheme="majorHAnsi" w:hAnsiTheme="majorHAnsi" w:cstheme="majorHAnsi"/>
                  <w:noProof/>
                  <w:lang w:val="en-US"/>
                </w:rPr>
                <w:t xml:space="preserve">Leest , J. (2021, 05 28). </w:t>
              </w:r>
              <w:r w:rsidRPr="004026B3">
                <w:rPr>
                  <w:rFonts w:asciiTheme="majorHAnsi" w:hAnsiTheme="majorHAnsi" w:cstheme="majorHAnsi"/>
                  <w:i/>
                  <w:iCs/>
                  <w:noProof/>
                  <w:lang w:val="en-US"/>
                </w:rPr>
                <w:t>body of knowledge Sociaal Werk</w:t>
              </w:r>
              <w:r w:rsidRPr="004026B3">
                <w:rPr>
                  <w:rFonts w:asciiTheme="majorHAnsi" w:hAnsiTheme="majorHAnsi" w:cstheme="majorHAnsi"/>
                  <w:noProof/>
                  <w:lang w:val="en-US"/>
                </w:rPr>
                <w:t>. From https://www.bodyknowledgesociaalwerk.nl: https://www.bodyknowledgesociaalwerk.nl/pagina/presentiebenadering</w:t>
              </w:r>
            </w:p>
            <w:p w14:paraId="2A174077" w14:textId="77777777" w:rsidR="009E1B3E" w:rsidRPr="004026B3" w:rsidRDefault="009E1B3E" w:rsidP="004026B3">
              <w:pPr>
                <w:pStyle w:val="Bibliografie"/>
                <w:spacing w:after="120" w:line="240" w:lineRule="auto"/>
                <w:ind w:left="720" w:hanging="720"/>
                <w:rPr>
                  <w:rFonts w:asciiTheme="majorHAnsi" w:hAnsiTheme="majorHAnsi" w:cstheme="majorHAnsi"/>
                  <w:noProof/>
                  <w:lang w:val="nl-NL"/>
                </w:rPr>
              </w:pPr>
              <w:r w:rsidRPr="004026B3">
                <w:rPr>
                  <w:rFonts w:asciiTheme="majorHAnsi" w:hAnsiTheme="majorHAnsi" w:cstheme="majorHAnsi"/>
                  <w:noProof/>
                  <w:lang w:val="nl-NL"/>
                </w:rPr>
                <w:t xml:space="preserve">Nicolini, M., Peteet, J., Donovan, G., &amp; KIM, S. (2019). </w:t>
              </w:r>
              <w:r w:rsidRPr="004026B3">
                <w:rPr>
                  <w:rFonts w:asciiTheme="majorHAnsi" w:hAnsiTheme="majorHAnsi" w:cstheme="majorHAnsi"/>
                  <w:noProof/>
                  <w:lang w:val="en-US"/>
                </w:rPr>
                <w:t xml:space="preserve">Euthanasia and assisted suicide of persons with psychiatric disorders: the challenge of personality disorders. </w:t>
              </w:r>
              <w:r w:rsidRPr="004026B3">
                <w:rPr>
                  <w:rFonts w:asciiTheme="majorHAnsi" w:hAnsiTheme="majorHAnsi" w:cstheme="majorHAnsi"/>
                  <w:i/>
                  <w:iCs/>
                  <w:noProof/>
                  <w:lang w:val="nl-NL"/>
                </w:rPr>
                <w:t xml:space="preserve">Psychological Medicine </w:t>
              </w:r>
              <w:r w:rsidRPr="004026B3">
                <w:rPr>
                  <w:rFonts w:asciiTheme="majorHAnsi" w:hAnsiTheme="majorHAnsi" w:cstheme="majorHAnsi"/>
                  <w:noProof/>
                  <w:lang w:val="nl-NL"/>
                </w:rPr>
                <w:t>, 1-8.</w:t>
              </w:r>
            </w:p>
            <w:p w14:paraId="5910E2A1" w14:textId="77777777" w:rsidR="009E1B3E" w:rsidRPr="004026B3" w:rsidRDefault="009E1B3E" w:rsidP="004026B3">
              <w:pPr>
                <w:pStyle w:val="Bibliografie"/>
                <w:spacing w:after="120" w:line="240" w:lineRule="auto"/>
                <w:ind w:left="720" w:hanging="720"/>
                <w:rPr>
                  <w:rFonts w:asciiTheme="majorHAnsi" w:hAnsiTheme="majorHAnsi" w:cstheme="majorHAnsi"/>
                  <w:noProof/>
                  <w:lang w:val="en-US"/>
                </w:rPr>
              </w:pPr>
              <w:r w:rsidRPr="004026B3">
                <w:rPr>
                  <w:rFonts w:asciiTheme="majorHAnsi" w:hAnsiTheme="majorHAnsi" w:cstheme="majorHAnsi"/>
                  <w:noProof/>
                  <w:lang w:val="nl-NL"/>
                </w:rPr>
                <w:t xml:space="preserve">Orde der artsen . (n.d.). </w:t>
              </w:r>
              <w:r w:rsidRPr="004026B3">
                <w:rPr>
                  <w:rFonts w:asciiTheme="majorHAnsi" w:hAnsiTheme="majorHAnsi" w:cstheme="majorHAnsi"/>
                  <w:i/>
                  <w:iCs/>
                  <w:noProof/>
                  <w:lang w:val="nl-NL"/>
                </w:rPr>
                <w:t>https://www.ordomedic.be/nl/advies-ndeg-73-euthanasie-geval-van-niet-terminale-patiënten-psychisch-lijden-en-ten-gevolge-van-een-psychiatrische-aandoening</w:t>
              </w:r>
              <w:r w:rsidRPr="004026B3">
                <w:rPr>
                  <w:rFonts w:asciiTheme="majorHAnsi" w:hAnsiTheme="majorHAnsi" w:cstheme="majorHAnsi"/>
                  <w:noProof/>
                  <w:lang w:val="nl-NL"/>
                </w:rPr>
                <w:t xml:space="preserve">. </w:t>
              </w:r>
              <w:r w:rsidRPr="004026B3">
                <w:rPr>
                  <w:rFonts w:asciiTheme="majorHAnsi" w:hAnsiTheme="majorHAnsi" w:cstheme="majorHAnsi"/>
                  <w:noProof/>
                  <w:lang w:val="en-US"/>
                </w:rPr>
                <w:t>From https://ordomedic.be/nl/.</w:t>
              </w:r>
            </w:p>
            <w:p w14:paraId="77D32CAD" w14:textId="77777777" w:rsidR="009E1B3E" w:rsidRPr="004026B3" w:rsidRDefault="009E1B3E" w:rsidP="004026B3">
              <w:pPr>
                <w:pStyle w:val="Bibliografie"/>
                <w:spacing w:after="120" w:line="240" w:lineRule="auto"/>
                <w:ind w:left="720" w:hanging="720"/>
                <w:rPr>
                  <w:rFonts w:asciiTheme="majorHAnsi" w:hAnsiTheme="majorHAnsi" w:cstheme="majorHAnsi"/>
                  <w:noProof/>
                  <w:lang w:val="en-US"/>
                </w:rPr>
              </w:pPr>
              <w:r w:rsidRPr="00467B33">
                <w:rPr>
                  <w:rFonts w:asciiTheme="majorHAnsi" w:hAnsiTheme="majorHAnsi" w:cstheme="majorHAnsi"/>
                  <w:iCs/>
                  <w:noProof/>
                  <w:lang w:val="en-US"/>
                </w:rPr>
                <w:t>Presentie</w:t>
              </w:r>
              <w:r w:rsidRPr="004026B3">
                <w:rPr>
                  <w:rFonts w:asciiTheme="majorHAnsi" w:hAnsiTheme="majorHAnsi" w:cstheme="majorHAnsi"/>
                  <w:noProof/>
                  <w:lang w:val="en-US"/>
                </w:rPr>
                <w:t>. (2021, 05 28). From presentie.nl: http://www.presentie.nl</w:t>
              </w:r>
            </w:p>
            <w:p w14:paraId="7B65E227" w14:textId="77777777" w:rsidR="009E1B3E" w:rsidRPr="004026B3" w:rsidRDefault="009E1B3E" w:rsidP="004026B3">
              <w:pPr>
                <w:pStyle w:val="Bibliografie"/>
                <w:spacing w:after="120" w:line="240" w:lineRule="auto"/>
                <w:ind w:left="720" w:hanging="720"/>
                <w:rPr>
                  <w:rFonts w:asciiTheme="majorHAnsi" w:hAnsiTheme="majorHAnsi" w:cstheme="majorHAnsi"/>
                  <w:noProof/>
                  <w:lang w:val="en-US"/>
                </w:rPr>
              </w:pPr>
              <w:r w:rsidRPr="004026B3">
                <w:rPr>
                  <w:rFonts w:asciiTheme="majorHAnsi" w:hAnsiTheme="majorHAnsi" w:cstheme="majorHAnsi"/>
                  <w:noProof/>
                  <w:lang w:val="en-US"/>
                </w:rPr>
                <w:t xml:space="preserve">Trachsel, M., &amp; et al. (2016). Palliative psychiatry for severe persistent mental illness as e new approach to psychiatry? Definition, scope, benefits and risks. </w:t>
              </w:r>
              <w:r w:rsidRPr="004026B3">
                <w:rPr>
                  <w:rFonts w:asciiTheme="majorHAnsi" w:hAnsiTheme="majorHAnsi" w:cstheme="majorHAnsi"/>
                  <w:i/>
                  <w:iCs/>
                  <w:noProof/>
                  <w:lang w:val="en-US"/>
                </w:rPr>
                <w:t>BMC Psychiatry</w:t>
              </w:r>
              <w:r w:rsidRPr="004026B3">
                <w:rPr>
                  <w:rFonts w:asciiTheme="majorHAnsi" w:hAnsiTheme="majorHAnsi" w:cstheme="majorHAnsi"/>
                  <w:noProof/>
                  <w:lang w:val="en-US"/>
                </w:rPr>
                <w:t>, 16-260.</w:t>
              </w:r>
            </w:p>
            <w:p w14:paraId="0EA1F55F" w14:textId="77777777" w:rsidR="009E1B3E" w:rsidRPr="004026B3" w:rsidRDefault="009E1B3E" w:rsidP="004026B3">
              <w:pPr>
                <w:pStyle w:val="Bibliografie"/>
                <w:spacing w:after="120" w:line="240" w:lineRule="auto"/>
                <w:ind w:left="720" w:hanging="720"/>
                <w:rPr>
                  <w:rFonts w:asciiTheme="majorHAnsi" w:hAnsiTheme="majorHAnsi" w:cstheme="majorHAnsi"/>
                  <w:noProof/>
                  <w:lang w:val="en-US"/>
                </w:rPr>
              </w:pPr>
              <w:r w:rsidRPr="004026B3">
                <w:rPr>
                  <w:rFonts w:asciiTheme="majorHAnsi" w:hAnsiTheme="majorHAnsi" w:cstheme="majorHAnsi"/>
                  <w:noProof/>
                  <w:lang w:val="en-US"/>
                </w:rPr>
                <w:t xml:space="preserve">Vandenberghe, J. (2017). </w:t>
              </w:r>
              <w:r w:rsidRPr="004026B3">
                <w:rPr>
                  <w:rFonts w:asciiTheme="majorHAnsi" w:hAnsiTheme="majorHAnsi" w:cstheme="majorHAnsi"/>
                  <w:i/>
                  <w:iCs/>
                  <w:noProof/>
                  <w:lang w:val="en-US"/>
                </w:rPr>
                <w:t>Euthanasie in Patients With Intolerable Suffering Due to an Irremediable Psychiatrics Illness. A Psychiatric Perspective. In: D.A. JONES, C. GASTMANS, C. MACKELLAR (eds) Euthanasie and Assistend Suicide. Lessons for Belgium. .</w:t>
              </w:r>
              <w:r w:rsidRPr="004026B3">
                <w:rPr>
                  <w:rFonts w:asciiTheme="majorHAnsi" w:hAnsiTheme="majorHAnsi" w:cstheme="majorHAnsi"/>
                  <w:noProof/>
                  <w:lang w:val="en-US"/>
                </w:rPr>
                <w:t xml:space="preserve"> Cambridge: Cambridge University press.</w:t>
              </w:r>
            </w:p>
            <w:p w14:paraId="764EF315" w14:textId="77777777" w:rsidR="009E1B3E" w:rsidRPr="004026B3" w:rsidRDefault="009E1B3E" w:rsidP="004026B3">
              <w:pPr>
                <w:pStyle w:val="Bibliografie"/>
                <w:spacing w:after="120" w:line="240" w:lineRule="auto"/>
                <w:ind w:left="720" w:hanging="720"/>
                <w:rPr>
                  <w:rFonts w:asciiTheme="majorHAnsi" w:hAnsiTheme="majorHAnsi" w:cstheme="majorHAnsi"/>
                  <w:noProof/>
                  <w:lang w:val="nl-NL"/>
                </w:rPr>
              </w:pPr>
              <w:r w:rsidRPr="004026B3">
                <w:rPr>
                  <w:rFonts w:asciiTheme="majorHAnsi" w:hAnsiTheme="majorHAnsi" w:cstheme="majorHAnsi"/>
                  <w:noProof/>
                  <w:lang w:val="nl-NL"/>
                </w:rPr>
                <w:t xml:space="preserve">Vlaamse Vereniging voor Psychiatrie. (2017). </w:t>
              </w:r>
              <w:r w:rsidRPr="004026B3">
                <w:rPr>
                  <w:rFonts w:asciiTheme="majorHAnsi" w:hAnsiTheme="majorHAnsi" w:cstheme="majorHAnsi"/>
                  <w:i/>
                  <w:iCs/>
                  <w:noProof/>
                  <w:lang w:val="nl-NL"/>
                </w:rPr>
                <w:t>Hoe omgaan met een euthanasieverzoek in psychiatrie binnen het huidig wettelijk kader? Adviestekst van de vlaamse vereniging voor psychiatrie (VVP) over te hanteren zorgvuldigheidsvereisten.</w:t>
              </w:r>
              <w:r w:rsidRPr="004026B3">
                <w:rPr>
                  <w:rFonts w:asciiTheme="majorHAnsi" w:hAnsiTheme="majorHAnsi" w:cstheme="majorHAnsi"/>
                  <w:noProof/>
                  <w:lang w:val="nl-NL"/>
                </w:rPr>
                <w:t xml:space="preserve"> kortenberg.</w:t>
              </w:r>
            </w:p>
            <w:p w14:paraId="4DD067F6" w14:textId="77777777" w:rsidR="009E1B3E" w:rsidRPr="004026B3" w:rsidRDefault="009E1B3E" w:rsidP="004026B3">
              <w:pPr>
                <w:pStyle w:val="Bibliografie"/>
                <w:spacing w:after="120" w:line="240" w:lineRule="auto"/>
                <w:ind w:left="720" w:hanging="720"/>
                <w:rPr>
                  <w:rFonts w:asciiTheme="majorHAnsi" w:hAnsiTheme="majorHAnsi" w:cstheme="majorHAnsi"/>
                  <w:noProof/>
                  <w:lang w:val="nl-NL"/>
                </w:rPr>
              </w:pPr>
              <w:r w:rsidRPr="004026B3">
                <w:rPr>
                  <w:rFonts w:asciiTheme="majorHAnsi" w:hAnsiTheme="majorHAnsi" w:cstheme="majorHAnsi"/>
                  <w:noProof/>
                  <w:lang w:val="nl-NL"/>
                </w:rPr>
                <w:t xml:space="preserve">Zorgnet Icuro . (2018). </w:t>
              </w:r>
              <w:r w:rsidRPr="004026B3">
                <w:rPr>
                  <w:rFonts w:asciiTheme="majorHAnsi" w:hAnsiTheme="majorHAnsi" w:cstheme="majorHAnsi"/>
                  <w:i/>
                  <w:iCs/>
                  <w:noProof/>
                  <w:lang w:val="nl-NL"/>
                </w:rPr>
                <w:t>Etisch advies 20: Levenseindezorg voor niet terminale patiënten met ernstige psychiatrische problemen.</w:t>
              </w:r>
              <w:r w:rsidRPr="004026B3">
                <w:rPr>
                  <w:rFonts w:asciiTheme="majorHAnsi" w:hAnsiTheme="majorHAnsi" w:cstheme="majorHAnsi"/>
                  <w:noProof/>
                  <w:lang w:val="nl-NL"/>
                </w:rPr>
                <w:t xml:space="preserve"> </w:t>
              </w:r>
            </w:p>
            <w:p w14:paraId="4C788167" w14:textId="35669211" w:rsidR="006C530B" w:rsidRPr="004026B3" w:rsidRDefault="006B6DF7" w:rsidP="004026B3">
              <w:pPr>
                <w:spacing w:after="120" w:line="240" w:lineRule="auto"/>
                <w:rPr>
                  <w:rFonts w:asciiTheme="majorHAnsi" w:eastAsia="Calibri" w:hAnsiTheme="majorHAnsi" w:cstheme="majorHAnsi"/>
                </w:rPr>
              </w:pPr>
              <w:r w:rsidRPr="004026B3">
                <w:rPr>
                  <w:rFonts w:asciiTheme="majorHAnsi" w:eastAsia="Calibri" w:hAnsiTheme="majorHAnsi" w:cstheme="majorHAnsi"/>
                </w:rPr>
                <w:fldChar w:fldCharType="end"/>
              </w:r>
              <w:r w:rsidR="006C530B" w:rsidRPr="004026B3">
                <w:rPr>
                  <w:rFonts w:asciiTheme="majorHAnsi" w:eastAsia="Calibri" w:hAnsiTheme="majorHAnsi" w:cstheme="majorHAnsi"/>
                </w:rPr>
                <w:br w:type="page"/>
              </w:r>
            </w:p>
            <w:p w14:paraId="18A3A405" w14:textId="77777777" w:rsidR="00790CB0" w:rsidRDefault="008E01A0" w:rsidP="004026B3">
              <w:pPr>
                <w:spacing w:after="120" w:line="240" w:lineRule="auto"/>
                <w:rPr>
                  <w:rFonts w:asciiTheme="majorHAnsi" w:eastAsia="Calibri" w:hAnsiTheme="majorHAnsi" w:cstheme="majorHAnsi"/>
                </w:rPr>
              </w:pPr>
            </w:p>
          </w:sdtContent>
        </w:sdt>
        <w:p w14:paraId="646670AF" w14:textId="5D2CBEE1" w:rsidR="006C530B" w:rsidRPr="00790CB0" w:rsidRDefault="00790CB0" w:rsidP="004026B3">
          <w:pPr>
            <w:spacing w:after="120" w:line="240" w:lineRule="auto"/>
            <w:rPr>
              <w:rFonts w:asciiTheme="majorHAnsi" w:eastAsia="Calibri" w:hAnsiTheme="majorHAnsi" w:cstheme="majorHAnsi"/>
            </w:rPr>
          </w:pPr>
          <w:r>
            <w:rPr>
              <w:rFonts w:asciiTheme="majorHAnsi" w:eastAsia="Calibri" w:hAnsiTheme="majorHAnsi" w:cstheme="majorHAnsi"/>
              <w:b/>
              <w:u w:val="single"/>
            </w:rPr>
            <w:t>A</w:t>
          </w:r>
          <w:r w:rsidR="00EA5051" w:rsidRPr="004026B3">
            <w:rPr>
              <w:rFonts w:asciiTheme="majorHAnsi" w:eastAsia="Calibri" w:hAnsiTheme="majorHAnsi" w:cstheme="majorHAnsi"/>
              <w:b/>
              <w:u w:val="single"/>
            </w:rPr>
            <w:t>c</w:t>
          </w:r>
          <w:r w:rsidR="006C530B" w:rsidRPr="004026B3">
            <w:rPr>
              <w:rFonts w:asciiTheme="majorHAnsi" w:eastAsia="Calibri" w:hAnsiTheme="majorHAnsi" w:cstheme="majorHAnsi"/>
              <w:b/>
              <w:u w:val="single"/>
            </w:rPr>
            <w:t>htergrondinformatie</w:t>
          </w:r>
        </w:p>
        <w:p w14:paraId="2EB8AE97" w14:textId="44EF2E6B" w:rsidR="00F436FD" w:rsidRPr="004026B3" w:rsidRDefault="002C3E26" w:rsidP="004026B3">
          <w:pPr>
            <w:spacing w:after="120" w:line="240" w:lineRule="auto"/>
            <w:rPr>
              <w:rFonts w:asciiTheme="majorHAnsi" w:eastAsia="Calibri" w:hAnsiTheme="majorHAnsi" w:cstheme="majorHAnsi"/>
            </w:rPr>
          </w:pPr>
          <w:r w:rsidRPr="004026B3">
            <w:rPr>
              <w:rFonts w:asciiTheme="majorHAnsi" w:eastAsia="Calibri" w:hAnsiTheme="majorHAnsi" w:cstheme="majorHAnsi"/>
            </w:rPr>
            <w:t xml:space="preserve">Broeders van Liefde in België. Visie op euthanasie bij psychisch lijden in een niet-terminale situatie, 2018. </w:t>
          </w:r>
          <w:r w:rsidR="00C20260" w:rsidRPr="004026B3">
            <w:rPr>
              <w:rFonts w:asciiTheme="majorHAnsi" w:hAnsiTheme="majorHAnsi" w:cstheme="majorHAnsi"/>
            </w:rPr>
            <w:fldChar w:fldCharType="begin"/>
          </w:r>
          <w:r w:rsidR="00C20260" w:rsidRPr="004026B3">
            <w:rPr>
              <w:rFonts w:asciiTheme="majorHAnsi" w:hAnsiTheme="majorHAnsi" w:cstheme="majorHAnsi"/>
            </w:rPr>
            <w:instrText xml:space="preserve"> HYPERLINK "https://www.broedersvanliefde.be/nl/sites/BVL/files/euth_visietekst_180910_goedgek_rvb_nl.pdf" </w:instrText>
          </w:r>
          <w:r w:rsidR="00C20260" w:rsidRPr="004026B3">
            <w:rPr>
              <w:rFonts w:asciiTheme="majorHAnsi" w:hAnsiTheme="majorHAnsi" w:cstheme="majorHAnsi"/>
            </w:rPr>
            <w:fldChar w:fldCharType="separate"/>
          </w:r>
          <w:r w:rsidRPr="004026B3">
            <w:rPr>
              <w:rFonts w:asciiTheme="majorHAnsi" w:eastAsia="Calibri" w:hAnsiTheme="majorHAnsi" w:cstheme="majorHAnsi"/>
            </w:rPr>
            <w:t>https://www.broedersvanliefde.be/nl/sites/BVL/files/euth_visietekst_180910_goedgek_rvb_nl.pdf</w:t>
          </w:r>
          <w:r w:rsidR="00C20260" w:rsidRPr="004026B3">
            <w:rPr>
              <w:rFonts w:asciiTheme="majorHAnsi" w:eastAsia="Calibri" w:hAnsiTheme="majorHAnsi" w:cstheme="majorHAnsi"/>
            </w:rPr>
            <w:fldChar w:fldCharType="end"/>
          </w:r>
        </w:p>
        <w:p w14:paraId="0FCE444F" w14:textId="77777777" w:rsidR="00F436FD" w:rsidRPr="004026B3" w:rsidRDefault="00F436FD" w:rsidP="004026B3">
          <w:pPr>
            <w:spacing w:after="120" w:line="240" w:lineRule="auto"/>
            <w:rPr>
              <w:rFonts w:asciiTheme="majorHAnsi" w:eastAsia="Calibri" w:hAnsiTheme="majorHAnsi" w:cstheme="majorHAnsi"/>
            </w:rPr>
          </w:pPr>
        </w:p>
        <w:p w14:paraId="6DCD5C19" w14:textId="65D3F797" w:rsidR="00EA5051" w:rsidRPr="004026B3" w:rsidRDefault="006C530B" w:rsidP="004026B3">
          <w:pPr>
            <w:spacing w:after="120" w:line="240" w:lineRule="auto"/>
            <w:rPr>
              <w:rFonts w:asciiTheme="majorHAnsi" w:eastAsia="Calibri" w:hAnsiTheme="majorHAnsi" w:cstheme="majorHAnsi"/>
            </w:rPr>
          </w:pPr>
          <w:r w:rsidRPr="004026B3">
            <w:rPr>
              <w:rFonts w:asciiTheme="majorHAnsi" w:eastAsia="Calibri" w:hAnsiTheme="majorHAnsi" w:cstheme="majorHAnsi"/>
            </w:rPr>
            <w:t xml:space="preserve">Federale Controle- en Evaluatiecommissie Euthanasie. Achtste verslag aan de wetgevende kamers. Jaren 2016-2017. </w:t>
          </w:r>
          <w:r w:rsidRPr="004026B3">
            <w:rPr>
              <w:rFonts w:asciiTheme="majorHAnsi" w:eastAsia="Calibri" w:hAnsiTheme="majorHAnsi" w:cstheme="majorHAnsi"/>
            </w:rPr>
            <w:br/>
          </w:r>
          <w:hyperlink r:id="rId9" w:history="1">
            <w:r w:rsidRPr="004026B3">
              <w:rPr>
                <w:rFonts w:asciiTheme="majorHAnsi" w:eastAsia="Calibri" w:hAnsiTheme="majorHAnsi" w:cstheme="majorHAnsi"/>
              </w:rPr>
              <w:t>https://overlegorganen.gezondheid.belgie.be/nl/documenten/fcee-euthanasie-verslag-2018</w:t>
            </w:r>
          </w:hyperlink>
        </w:p>
        <w:p w14:paraId="6EB6D4D1" w14:textId="77777777" w:rsidR="00F436FD" w:rsidRPr="004026B3" w:rsidRDefault="00F436FD" w:rsidP="004026B3">
          <w:pPr>
            <w:spacing w:after="120" w:line="240" w:lineRule="auto"/>
            <w:rPr>
              <w:rFonts w:asciiTheme="majorHAnsi" w:eastAsia="Calibri" w:hAnsiTheme="majorHAnsi" w:cstheme="majorHAnsi"/>
            </w:rPr>
          </w:pPr>
        </w:p>
        <w:p w14:paraId="57289A43" w14:textId="1B783C87" w:rsidR="00EA5051" w:rsidRPr="004026B3" w:rsidRDefault="00EA5051" w:rsidP="004026B3">
          <w:pPr>
            <w:spacing w:after="120" w:line="240" w:lineRule="auto"/>
            <w:rPr>
              <w:rFonts w:asciiTheme="majorHAnsi" w:eastAsia="Calibri" w:hAnsiTheme="majorHAnsi" w:cstheme="majorHAnsi"/>
            </w:rPr>
          </w:pPr>
          <w:r w:rsidRPr="004026B3">
            <w:rPr>
              <w:rFonts w:asciiTheme="majorHAnsi" w:eastAsia="Calibri" w:hAnsiTheme="majorHAnsi" w:cstheme="majorHAnsi"/>
            </w:rPr>
            <w:t xml:space="preserve">GGZNEDERLAND, DE HERSTEL SPECIAL. De route naar herstelondersteunende zorg: wat werkt en wat niet. 2013. </w:t>
          </w:r>
          <w:r w:rsidR="00C20260" w:rsidRPr="004026B3">
            <w:rPr>
              <w:rFonts w:asciiTheme="majorHAnsi" w:hAnsiTheme="majorHAnsi" w:cstheme="majorHAnsi"/>
            </w:rPr>
            <w:fldChar w:fldCharType="begin"/>
          </w:r>
          <w:r w:rsidR="00C20260" w:rsidRPr="004026B3">
            <w:rPr>
              <w:rFonts w:asciiTheme="majorHAnsi" w:hAnsiTheme="majorHAnsi" w:cstheme="majorHAnsi"/>
            </w:rPr>
            <w:instrText xml:space="preserve"> HYPERLINK "https://www.ggznederland.nl/uploads/assets/asset_948983.pdf" </w:instrText>
          </w:r>
          <w:r w:rsidR="00C20260" w:rsidRPr="004026B3">
            <w:rPr>
              <w:rFonts w:asciiTheme="majorHAnsi" w:hAnsiTheme="majorHAnsi" w:cstheme="majorHAnsi"/>
            </w:rPr>
            <w:fldChar w:fldCharType="separate"/>
          </w:r>
          <w:r w:rsidRPr="004026B3">
            <w:rPr>
              <w:rFonts w:asciiTheme="majorHAnsi" w:eastAsia="Calibri" w:hAnsiTheme="majorHAnsi" w:cstheme="majorHAnsi"/>
            </w:rPr>
            <w:t>https://www.ggznederland.nl/uploads/assets/asset_948983.pdf</w:t>
          </w:r>
          <w:r w:rsidR="00C20260" w:rsidRPr="004026B3">
            <w:rPr>
              <w:rFonts w:asciiTheme="majorHAnsi" w:eastAsia="Calibri" w:hAnsiTheme="majorHAnsi" w:cstheme="majorHAnsi"/>
            </w:rPr>
            <w:fldChar w:fldCharType="end"/>
          </w:r>
          <w:r w:rsidRPr="004026B3">
            <w:rPr>
              <w:rFonts w:asciiTheme="majorHAnsi" w:eastAsia="Calibri" w:hAnsiTheme="majorHAnsi" w:cstheme="majorHAnsi"/>
            </w:rPr>
            <w:t xml:space="preserve"> (p. 37).</w:t>
          </w:r>
        </w:p>
        <w:p w14:paraId="15F94FF2" w14:textId="77777777" w:rsidR="00F436FD" w:rsidRPr="004026B3" w:rsidRDefault="00F436FD" w:rsidP="004026B3">
          <w:pPr>
            <w:spacing w:after="120" w:line="240" w:lineRule="auto"/>
            <w:rPr>
              <w:rFonts w:asciiTheme="majorHAnsi" w:eastAsia="Calibri" w:hAnsiTheme="majorHAnsi" w:cstheme="majorHAnsi"/>
            </w:rPr>
          </w:pPr>
        </w:p>
        <w:p w14:paraId="302B9AF2" w14:textId="45B6EEF0" w:rsidR="00EA5051" w:rsidRPr="004026B3" w:rsidRDefault="006C530B" w:rsidP="004026B3">
          <w:pPr>
            <w:spacing w:after="120" w:line="240" w:lineRule="auto"/>
            <w:rPr>
              <w:rFonts w:asciiTheme="majorHAnsi" w:eastAsia="Calibri" w:hAnsiTheme="majorHAnsi" w:cstheme="majorHAnsi"/>
            </w:rPr>
          </w:pPr>
          <w:r w:rsidRPr="004026B3">
            <w:rPr>
              <w:rFonts w:asciiTheme="majorHAnsi" w:eastAsia="Calibri" w:hAnsiTheme="majorHAnsi" w:cstheme="majorHAnsi"/>
            </w:rPr>
            <w:t>Haekens, A. Ondraaglijk en uitzichtloos psychisch lijden … De herstelbenadering ‘needs/meets’ de palliatieve benadering…, Lezing in de Alexianen</w:t>
          </w:r>
          <w:r w:rsidR="00EA5051" w:rsidRPr="004026B3">
            <w:rPr>
              <w:rFonts w:asciiTheme="majorHAnsi" w:eastAsia="Calibri" w:hAnsiTheme="majorHAnsi" w:cstheme="majorHAnsi"/>
            </w:rPr>
            <w:t xml:space="preserve"> Zorggroep Tienen, 19 mei 2017.</w:t>
          </w:r>
        </w:p>
        <w:p w14:paraId="3014ADE9" w14:textId="77777777" w:rsidR="00F436FD" w:rsidRPr="004026B3" w:rsidRDefault="00F436FD" w:rsidP="004026B3">
          <w:pPr>
            <w:spacing w:after="120" w:line="240" w:lineRule="auto"/>
            <w:rPr>
              <w:rFonts w:asciiTheme="majorHAnsi" w:eastAsia="Calibri" w:hAnsiTheme="majorHAnsi" w:cstheme="majorHAnsi"/>
            </w:rPr>
          </w:pPr>
        </w:p>
        <w:p w14:paraId="0C97A704" w14:textId="6CA9259B" w:rsidR="00EA5051" w:rsidRPr="004026B3" w:rsidRDefault="00EA5051" w:rsidP="004026B3">
          <w:pPr>
            <w:spacing w:after="120" w:line="240" w:lineRule="auto"/>
            <w:rPr>
              <w:rFonts w:asciiTheme="majorHAnsi" w:eastAsia="Calibri" w:hAnsiTheme="majorHAnsi" w:cstheme="majorHAnsi"/>
            </w:rPr>
          </w:pPr>
          <w:r w:rsidRPr="004026B3">
            <w:rPr>
              <w:rFonts w:asciiTheme="majorHAnsi" w:eastAsia="Calibri" w:hAnsiTheme="majorHAnsi" w:cstheme="majorHAnsi"/>
            </w:rPr>
            <w:t>Haekens, A.  &amp; J. Hermans  (red.), Geen eind aan mijn pijn? Over uitzichtloos psychisch lijden,</w:t>
          </w:r>
          <w:r w:rsidRPr="004026B3">
            <w:rPr>
              <w:rFonts w:asciiTheme="majorHAnsi" w:eastAsia="Calibri" w:hAnsiTheme="majorHAnsi" w:cstheme="majorHAnsi"/>
            </w:rPr>
            <w:br/>
            <w:t>Antwerpen/Apeldoorn: Garant, 2008.</w:t>
          </w:r>
        </w:p>
        <w:p w14:paraId="528735B6" w14:textId="77777777" w:rsidR="00F436FD" w:rsidRPr="004026B3" w:rsidRDefault="00F436FD" w:rsidP="004026B3">
          <w:pPr>
            <w:spacing w:after="120" w:line="240" w:lineRule="auto"/>
            <w:rPr>
              <w:rFonts w:asciiTheme="majorHAnsi" w:eastAsia="Calibri" w:hAnsiTheme="majorHAnsi" w:cstheme="majorHAnsi"/>
            </w:rPr>
          </w:pPr>
        </w:p>
        <w:p w14:paraId="7E712668" w14:textId="387A9A88" w:rsidR="00EA5051" w:rsidRPr="004026B3" w:rsidRDefault="00EA5051" w:rsidP="004026B3">
          <w:pPr>
            <w:spacing w:after="120" w:line="240" w:lineRule="auto"/>
            <w:rPr>
              <w:rFonts w:asciiTheme="majorHAnsi" w:eastAsia="Calibri" w:hAnsiTheme="majorHAnsi" w:cstheme="majorHAnsi"/>
            </w:rPr>
          </w:pPr>
          <w:r w:rsidRPr="004026B3">
            <w:rPr>
              <w:rFonts w:asciiTheme="majorHAnsi" w:eastAsia="Calibri" w:hAnsiTheme="majorHAnsi" w:cstheme="majorHAnsi"/>
            </w:rPr>
            <w:t>Liégeois, A. Zinbeleving in de GGZ. Enkele varianten van begeleiding. Psychopraxis, 10, 2008, 6, 247-251.</w:t>
          </w:r>
        </w:p>
        <w:p w14:paraId="67A0CD8C" w14:textId="77777777" w:rsidR="00F436FD" w:rsidRPr="004026B3" w:rsidRDefault="00F436FD" w:rsidP="004026B3">
          <w:pPr>
            <w:spacing w:after="120" w:line="240" w:lineRule="auto"/>
            <w:rPr>
              <w:rFonts w:asciiTheme="majorHAnsi" w:eastAsia="Calibri" w:hAnsiTheme="majorHAnsi" w:cstheme="majorHAnsi"/>
            </w:rPr>
          </w:pPr>
        </w:p>
        <w:p w14:paraId="0CF03550" w14:textId="31140216" w:rsidR="00F436FD" w:rsidRPr="004026B3" w:rsidRDefault="006C530B" w:rsidP="004026B3">
          <w:pPr>
            <w:spacing w:after="120" w:line="240" w:lineRule="auto"/>
            <w:rPr>
              <w:rFonts w:asciiTheme="majorHAnsi" w:eastAsia="Calibri" w:hAnsiTheme="majorHAnsi" w:cstheme="majorHAnsi"/>
            </w:rPr>
          </w:pPr>
          <w:r w:rsidRPr="004026B3">
            <w:rPr>
              <w:rFonts w:asciiTheme="majorHAnsi" w:eastAsia="Calibri" w:hAnsiTheme="majorHAnsi" w:cstheme="majorHAnsi"/>
            </w:rPr>
            <w:t>Nederlandse Vereniging voor Psychiatrie, Richtlijn omgaan met het verzoek om hulp bij zelfdoding door patiënten met een psychiatrische stoornis, Utrecht, De Tijdstroom, 2de herziene editie, 2009.</w:t>
          </w:r>
          <w:r w:rsidRPr="004026B3">
            <w:rPr>
              <w:rFonts w:asciiTheme="majorHAnsi" w:eastAsia="Calibri" w:hAnsiTheme="majorHAnsi" w:cstheme="majorHAnsi"/>
            </w:rPr>
            <w:br/>
          </w:r>
          <w:hyperlink r:id="rId10" w:history="1">
            <w:r w:rsidRPr="004026B3">
              <w:rPr>
                <w:rFonts w:asciiTheme="majorHAnsi" w:eastAsia="Calibri" w:hAnsiTheme="majorHAnsi" w:cstheme="majorHAnsi"/>
              </w:rPr>
              <w:t>https://steungroeppsychiaters.nl/wp-content/uploads/Richtlijn-hulp-bij-zelfdoding_NVvP-2009.pdf</w:t>
            </w:r>
          </w:hyperlink>
        </w:p>
        <w:p w14:paraId="1E682BDE" w14:textId="77777777" w:rsidR="00F436FD" w:rsidRPr="004026B3" w:rsidRDefault="00F436FD" w:rsidP="004026B3">
          <w:pPr>
            <w:spacing w:after="120" w:line="240" w:lineRule="auto"/>
            <w:rPr>
              <w:rFonts w:asciiTheme="majorHAnsi" w:eastAsia="Calibri" w:hAnsiTheme="majorHAnsi" w:cstheme="majorHAnsi"/>
            </w:rPr>
          </w:pPr>
        </w:p>
        <w:p w14:paraId="06FE80A8" w14:textId="709850FF" w:rsidR="00F436FD" w:rsidRPr="004026B3" w:rsidRDefault="00EA5051" w:rsidP="004026B3">
          <w:pPr>
            <w:spacing w:after="120" w:line="240" w:lineRule="auto"/>
            <w:rPr>
              <w:rFonts w:asciiTheme="majorHAnsi" w:eastAsia="Calibri" w:hAnsiTheme="majorHAnsi" w:cstheme="majorHAnsi"/>
            </w:rPr>
          </w:pPr>
          <w:r w:rsidRPr="004026B3">
            <w:rPr>
              <w:rFonts w:asciiTheme="majorHAnsi" w:eastAsia="Calibri" w:hAnsiTheme="majorHAnsi" w:cstheme="majorHAnsi"/>
            </w:rPr>
            <w:t>Netwerk Palliatieve zorg 2008 – 2019.</w:t>
          </w:r>
          <w:r w:rsidRPr="004026B3">
            <w:rPr>
              <w:rFonts w:asciiTheme="majorHAnsi" w:eastAsia="Calibri" w:hAnsiTheme="majorHAnsi" w:cstheme="majorHAnsi"/>
            </w:rPr>
            <w:br/>
          </w:r>
          <w:hyperlink r:id="rId11" w:history="1">
            <w:r w:rsidRPr="004026B3">
              <w:rPr>
                <w:rFonts w:asciiTheme="majorHAnsi" w:hAnsiTheme="majorHAnsi" w:cstheme="majorHAnsi"/>
              </w:rPr>
              <w:t>http://www.palliatieve.org</w:t>
            </w:r>
          </w:hyperlink>
        </w:p>
        <w:p w14:paraId="0EDDD5AD" w14:textId="77777777" w:rsidR="00F436FD" w:rsidRPr="004026B3" w:rsidRDefault="00F436FD" w:rsidP="004026B3">
          <w:pPr>
            <w:spacing w:after="120" w:line="240" w:lineRule="auto"/>
            <w:rPr>
              <w:rFonts w:asciiTheme="majorHAnsi" w:eastAsia="Calibri" w:hAnsiTheme="majorHAnsi" w:cstheme="majorHAnsi"/>
            </w:rPr>
          </w:pPr>
        </w:p>
        <w:p w14:paraId="0DF2665C" w14:textId="470E68F8" w:rsidR="006C530B" w:rsidRPr="004026B3" w:rsidRDefault="006C530B" w:rsidP="004026B3">
          <w:pPr>
            <w:spacing w:after="120" w:line="240" w:lineRule="auto"/>
            <w:rPr>
              <w:rFonts w:asciiTheme="majorHAnsi" w:eastAsia="Calibri" w:hAnsiTheme="majorHAnsi" w:cstheme="majorHAnsi"/>
            </w:rPr>
          </w:pPr>
          <w:r w:rsidRPr="004026B3">
            <w:rPr>
              <w:rFonts w:asciiTheme="majorHAnsi" w:eastAsia="Calibri" w:hAnsiTheme="majorHAnsi" w:cstheme="majorHAnsi"/>
            </w:rPr>
            <w:t xml:space="preserve">Raadgevend Comité voor Bio-ethiek, Advies nr. 73 betreffende euthanasie in geval van niet-terminale patiënten, psychisch lijden en psychiatrische aandoeningen, Brussel, 2017. </w:t>
          </w:r>
          <w:r w:rsidR="00C20260" w:rsidRPr="004026B3">
            <w:rPr>
              <w:rFonts w:asciiTheme="majorHAnsi" w:hAnsiTheme="majorHAnsi" w:cstheme="majorHAnsi"/>
            </w:rPr>
            <w:fldChar w:fldCharType="begin"/>
          </w:r>
          <w:r w:rsidR="00C20260" w:rsidRPr="004026B3">
            <w:rPr>
              <w:rFonts w:asciiTheme="majorHAnsi" w:hAnsiTheme="majorHAnsi" w:cstheme="majorHAnsi"/>
            </w:rPr>
            <w:instrText xml:space="preserve"> HYPERLINK "https://www.health.belgium.be/sites/default/files/uploads/fields/fpshealth_theme_file/advies_73_euthanasie.pdf" </w:instrText>
          </w:r>
          <w:r w:rsidR="00C20260" w:rsidRPr="004026B3">
            <w:rPr>
              <w:rFonts w:asciiTheme="majorHAnsi" w:hAnsiTheme="majorHAnsi" w:cstheme="majorHAnsi"/>
            </w:rPr>
            <w:fldChar w:fldCharType="separate"/>
          </w:r>
          <w:r w:rsidRPr="004026B3">
            <w:rPr>
              <w:rFonts w:asciiTheme="majorHAnsi" w:eastAsia="Calibri" w:hAnsiTheme="majorHAnsi" w:cstheme="majorHAnsi"/>
            </w:rPr>
            <w:t>https://www.health.belgium.be/sites/default/files/uploads/fields/fpshealth_theme_file/advies_73_euthanasie.pdf</w:t>
          </w:r>
          <w:r w:rsidR="00C20260" w:rsidRPr="004026B3">
            <w:rPr>
              <w:rFonts w:asciiTheme="majorHAnsi" w:eastAsia="Calibri" w:hAnsiTheme="majorHAnsi" w:cstheme="majorHAnsi"/>
            </w:rPr>
            <w:fldChar w:fldCharType="end"/>
          </w:r>
        </w:p>
        <w:p w14:paraId="448920D3" w14:textId="77777777" w:rsidR="00EA5051" w:rsidRPr="004026B3" w:rsidRDefault="00EA5051" w:rsidP="004026B3">
          <w:pPr>
            <w:spacing w:after="120" w:line="240" w:lineRule="auto"/>
            <w:rPr>
              <w:rFonts w:asciiTheme="majorHAnsi" w:eastAsia="Calibri" w:hAnsiTheme="majorHAnsi" w:cstheme="majorHAnsi"/>
            </w:rPr>
          </w:pPr>
        </w:p>
        <w:p w14:paraId="5A79DDFA" w14:textId="22B63E84" w:rsidR="00EA5051" w:rsidRPr="004026B3" w:rsidRDefault="00EA5051" w:rsidP="004026B3">
          <w:pPr>
            <w:spacing w:after="120" w:line="240" w:lineRule="auto"/>
            <w:rPr>
              <w:rFonts w:asciiTheme="majorHAnsi" w:eastAsia="Calibri" w:hAnsiTheme="majorHAnsi" w:cstheme="majorHAnsi"/>
              <w:lang w:val="nl-BE"/>
            </w:rPr>
          </w:pPr>
          <w:proofErr w:type="spellStart"/>
          <w:r w:rsidRPr="004026B3">
            <w:rPr>
              <w:rFonts w:asciiTheme="majorHAnsi" w:eastAsia="Calibri" w:hAnsiTheme="majorHAnsi" w:cstheme="majorHAnsi"/>
              <w:lang w:val="nl-BE"/>
            </w:rPr>
            <w:t>Saunders</w:t>
          </w:r>
          <w:proofErr w:type="spellEnd"/>
          <w:r w:rsidRPr="004026B3">
            <w:rPr>
              <w:rFonts w:asciiTheme="majorHAnsi" w:eastAsia="Calibri" w:hAnsiTheme="majorHAnsi" w:cstheme="majorHAnsi"/>
              <w:lang w:val="nl-BE"/>
            </w:rPr>
            <w:t>, C.</w:t>
          </w:r>
          <w:r w:rsidRPr="004026B3">
            <w:rPr>
              <w:rFonts w:asciiTheme="majorHAnsi" w:eastAsia="Calibri" w:hAnsiTheme="majorHAnsi" w:cstheme="majorHAnsi"/>
              <w:lang w:val="nl-BE"/>
            </w:rPr>
            <w:br/>
          </w:r>
          <w:hyperlink r:id="rId12" w:history="1">
            <w:r w:rsidRPr="004026B3">
              <w:rPr>
                <w:rFonts w:asciiTheme="majorHAnsi" w:eastAsia="Calibri" w:hAnsiTheme="majorHAnsi" w:cstheme="majorHAnsi"/>
                <w:lang w:val="nl-BE"/>
              </w:rPr>
              <w:t>https://www.azquotes.com/author/20332-Cicely_Saunders</w:t>
            </w:r>
          </w:hyperlink>
        </w:p>
        <w:p w14:paraId="42F59C34" w14:textId="77777777" w:rsidR="00EA5051" w:rsidRPr="004026B3" w:rsidRDefault="00EA5051" w:rsidP="004026B3">
          <w:pPr>
            <w:spacing w:after="120" w:line="240" w:lineRule="auto"/>
            <w:rPr>
              <w:rFonts w:asciiTheme="majorHAnsi" w:eastAsia="Calibri" w:hAnsiTheme="majorHAnsi" w:cstheme="majorHAnsi"/>
              <w:lang w:val="nl-BE"/>
            </w:rPr>
          </w:pPr>
        </w:p>
        <w:p w14:paraId="617EA750" w14:textId="5B616892" w:rsidR="00EA5051" w:rsidRPr="004026B3" w:rsidRDefault="00EA5051" w:rsidP="004026B3">
          <w:pPr>
            <w:spacing w:after="120" w:line="240" w:lineRule="auto"/>
            <w:rPr>
              <w:rFonts w:asciiTheme="majorHAnsi" w:eastAsia="Calibri" w:hAnsiTheme="majorHAnsi" w:cstheme="majorHAnsi"/>
            </w:rPr>
          </w:pPr>
          <w:r w:rsidRPr="004026B3">
            <w:rPr>
              <w:rFonts w:asciiTheme="majorHAnsi" w:eastAsia="Calibri" w:hAnsiTheme="majorHAnsi" w:cstheme="majorHAnsi"/>
            </w:rPr>
            <w:t>UPC KU Leuven. Euthanasie bij psychisch lijden ten gevolge van een psychiatrische aandoening, 2018.</w:t>
          </w:r>
        </w:p>
        <w:p w14:paraId="4054A0D1" w14:textId="77777777" w:rsidR="00EA5051" w:rsidRPr="004026B3" w:rsidRDefault="00EA5051" w:rsidP="004026B3">
          <w:pPr>
            <w:spacing w:after="120" w:line="240" w:lineRule="auto"/>
            <w:rPr>
              <w:rFonts w:asciiTheme="majorHAnsi" w:eastAsia="Calibri" w:hAnsiTheme="majorHAnsi" w:cstheme="majorHAnsi"/>
            </w:rPr>
          </w:pPr>
        </w:p>
        <w:p w14:paraId="2690C351" w14:textId="1FDB16F6" w:rsidR="00EA5051" w:rsidRPr="004026B3" w:rsidRDefault="00EA5051" w:rsidP="004026B3">
          <w:pPr>
            <w:spacing w:after="120" w:line="240" w:lineRule="auto"/>
            <w:rPr>
              <w:rFonts w:asciiTheme="majorHAnsi" w:eastAsia="Calibri" w:hAnsiTheme="majorHAnsi" w:cstheme="majorHAnsi"/>
            </w:rPr>
          </w:pPr>
          <w:r w:rsidRPr="004026B3">
            <w:rPr>
              <w:rFonts w:asciiTheme="majorHAnsi" w:eastAsia="Calibri" w:hAnsiTheme="majorHAnsi" w:cstheme="majorHAnsi"/>
            </w:rPr>
            <w:t>UZ Leuven. Hoe omgaan met vragen naar euthanasie in UZ Leuven, 2012 (in het bijzonder 2.2.2. Verzoek om euthanasie bij ondraaglijk lijden dat het gevolg is van een ongeneeslijke psychiatrische aandoening).</w:t>
          </w:r>
        </w:p>
        <w:p w14:paraId="24569E75" w14:textId="77777777" w:rsidR="006C530B" w:rsidRPr="004026B3" w:rsidRDefault="006C530B" w:rsidP="004026B3">
          <w:pPr>
            <w:spacing w:after="120" w:line="240" w:lineRule="auto"/>
            <w:rPr>
              <w:rFonts w:asciiTheme="majorHAnsi" w:eastAsia="Calibri" w:hAnsiTheme="majorHAnsi" w:cstheme="majorHAnsi"/>
            </w:rPr>
          </w:pPr>
        </w:p>
        <w:p w14:paraId="274D7D56" w14:textId="7ABFE032" w:rsidR="006C530B" w:rsidRPr="004026B3" w:rsidRDefault="006C530B" w:rsidP="004026B3">
          <w:pPr>
            <w:spacing w:after="120" w:line="240" w:lineRule="auto"/>
            <w:rPr>
              <w:rFonts w:asciiTheme="majorHAnsi" w:eastAsia="Calibri" w:hAnsiTheme="majorHAnsi" w:cstheme="majorHAnsi"/>
              <w:lang w:val="en-US"/>
            </w:rPr>
          </w:pPr>
          <w:proofErr w:type="spellStart"/>
          <w:r w:rsidRPr="004026B3">
            <w:rPr>
              <w:rFonts w:asciiTheme="majorHAnsi" w:eastAsia="Calibri" w:hAnsiTheme="majorHAnsi" w:cstheme="majorHAnsi"/>
              <w:lang w:val="en-US"/>
            </w:rPr>
            <w:t>Vandenberghe</w:t>
          </w:r>
          <w:proofErr w:type="spellEnd"/>
          <w:r w:rsidRPr="004026B3">
            <w:rPr>
              <w:rFonts w:asciiTheme="majorHAnsi" w:eastAsia="Calibri" w:hAnsiTheme="majorHAnsi" w:cstheme="majorHAnsi"/>
              <w:lang w:val="en-US"/>
            </w:rPr>
            <w:t>, J. Euthanasia in Patients With Intolerable Suffering Due to an Irremediable Psychiatric Illness. A Psychiatric Perspective. In: D.A. JONES, C. GASTMANS, C. MACKELLAR (eds.) Euthanasia and Assisted Suicide. Lessons From Belgium. Cambridge: Cambridge University Press, 2017, 150-172.</w:t>
          </w:r>
        </w:p>
        <w:p w14:paraId="22D1E3E5" w14:textId="77777777" w:rsidR="006C530B" w:rsidRPr="004026B3" w:rsidRDefault="006C530B" w:rsidP="004026B3">
          <w:pPr>
            <w:spacing w:after="120" w:line="240" w:lineRule="auto"/>
            <w:rPr>
              <w:rFonts w:asciiTheme="majorHAnsi" w:eastAsia="Calibri" w:hAnsiTheme="majorHAnsi" w:cstheme="majorHAnsi"/>
              <w:lang w:val="en-US"/>
            </w:rPr>
          </w:pPr>
        </w:p>
        <w:p w14:paraId="0DA4EA99" w14:textId="77777777" w:rsidR="00EA5051" w:rsidRPr="004026B3" w:rsidRDefault="006C530B" w:rsidP="004026B3">
          <w:pPr>
            <w:spacing w:after="120" w:line="240" w:lineRule="auto"/>
            <w:rPr>
              <w:rFonts w:asciiTheme="majorHAnsi" w:eastAsia="Calibri" w:hAnsiTheme="majorHAnsi" w:cstheme="majorHAnsi"/>
            </w:rPr>
          </w:pPr>
          <w:proofErr w:type="spellStart"/>
          <w:r w:rsidRPr="004026B3">
            <w:rPr>
              <w:rFonts w:asciiTheme="majorHAnsi" w:eastAsia="Calibri" w:hAnsiTheme="majorHAnsi" w:cstheme="majorHAnsi"/>
              <w:lang w:val="en-US"/>
            </w:rPr>
            <w:t>Vandenberghe</w:t>
          </w:r>
          <w:proofErr w:type="spellEnd"/>
          <w:r w:rsidRPr="004026B3">
            <w:rPr>
              <w:rFonts w:asciiTheme="majorHAnsi" w:eastAsia="Calibri" w:hAnsiTheme="majorHAnsi" w:cstheme="majorHAnsi"/>
              <w:lang w:val="en-US"/>
            </w:rPr>
            <w:t xml:space="preserve">, J. Physician-Assisted Suicide and Psychiatric Illness. </w:t>
          </w:r>
          <w:r w:rsidRPr="004026B3">
            <w:rPr>
              <w:rFonts w:asciiTheme="majorHAnsi" w:eastAsia="Calibri" w:hAnsiTheme="majorHAnsi" w:cstheme="majorHAnsi"/>
            </w:rPr>
            <w:t>N Engl J Med. 2018 Mar 8;378(10):885-887.</w:t>
          </w:r>
        </w:p>
        <w:p w14:paraId="106DCADC" w14:textId="77777777" w:rsidR="00EA5051" w:rsidRPr="004026B3" w:rsidRDefault="00EA5051" w:rsidP="004026B3">
          <w:pPr>
            <w:spacing w:after="120" w:line="240" w:lineRule="auto"/>
            <w:rPr>
              <w:rFonts w:asciiTheme="majorHAnsi" w:eastAsia="Calibri" w:hAnsiTheme="majorHAnsi" w:cstheme="majorHAnsi"/>
            </w:rPr>
          </w:pPr>
        </w:p>
        <w:p w14:paraId="5EFF4B6A" w14:textId="4C4D1DC8" w:rsidR="00EA5051" w:rsidRPr="004026B3" w:rsidRDefault="00EA5051" w:rsidP="004026B3">
          <w:pPr>
            <w:spacing w:after="120" w:line="240" w:lineRule="auto"/>
            <w:rPr>
              <w:rFonts w:asciiTheme="majorHAnsi" w:hAnsiTheme="majorHAnsi" w:cstheme="majorHAnsi"/>
            </w:rPr>
          </w:pPr>
          <w:r w:rsidRPr="004026B3">
            <w:rPr>
              <w:rFonts w:asciiTheme="majorHAnsi" w:eastAsia="Calibri" w:hAnsiTheme="majorHAnsi" w:cstheme="majorHAnsi"/>
            </w:rPr>
            <w:t>Werkgroep Metaforum, Euthanasie en menselijke kwetsbaarheid, KU Leuven, 2013.</w:t>
          </w:r>
          <w:r w:rsidRPr="004026B3">
            <w:rPr>
              <w:rFonts w:asciiTheme="majorHAnsi" w:eastAsia="Calibri" w:hAnsiTheme="majorHAnsi" w:cstheme="majorHAnsi"/>
            </w:rPr>
            <w:br/>
          </w:r>
          <w:hyperlink r:id="rId13" w:history="1">
            <w:r w:rsidRPr="004026B3">
              <w:rPr>
                <w:rFonts w:asciiTheme="majorHAnsi" w:eastAsia="Calibri" w:hAnsiTheme="majorHAnsi" w:cstheme="majorHAnsi"/>
              </w:rPr>
              <w:t>https://www.kuleuven.be/metaforum/docs/pdf/wg_9_n.pdf</w:t>
            </w:r>
          </w:hyperlink>
          <w:r w:rsidRPr="004026B3">
            <w:rPr>
              <w:rFonts w:asciiTheme="majorHAnsi" w:eastAsia="Calibri" w:hAnsiTheme="majorHAnsi" w:cstheme="majorHAnsi"/>
              <w:color w:val="0000FF"/>
              <w:u w:val="single"/>
            </w:rPr>
            <w:br/>
          </w:r>
        </w:p>
        <w:p w14:paraId="140B2CCF" w14:textId="77777777" w:rsidR="00EA5051" w:rsidRPr="004026B3" w:rsidRDefault="008E01A0" w:rsidP="004026B3">
          <w:pPr>
            <w:spacing w:after="120" w:line="240" w:lineRule="auto"/>
            <w:rPr>
              <w:rFonts w:asciiTheme="majorHAnsi" w:eastAsia="Calibri" w:hAnsiTheme="majorHAnsi" w:cstheme="majorHAnsi"/>
            </w:rPr>
          </w:pPr>
          <w:hyperlink r:id="rId14" w:history="1">
            <w:r w:rsidR="00EA5051" w:rsidRPr="004026B3">
              <w:rPr>
                <w:rFonts w:asciiTheme="majorHAnsi" w:eastAsia="Calibri" w:hAnsiTheme="majorHAnsi" w:cstheme="majorHAnsi"/>
                <w:color w:val="0000FF"/>
                <w:u w:val="single"/>
              </w:rPr>
              <w:t>https://www.waterheuvel.nl/wie-zijn-we/</w:t>
            </w:r>
          </w:hyperlink>
        </w:p>
        <w:p w14:paraId="0BC2B50E" w14:textId="77777777" w:rsidR="00EA5051" w:rsidRPr="004026B3" w:rsidRDefault="00EA5051" w:rsidP="004026B3">
          <w:pPr>
            <w:spacing w:after="120" w:line="240" w:lineRule="auto"/>
            <w:ind w:left="720"/>
            <w:rPr>
              <w:rFonts w:asciiTheme="majorHAnsi" w:eastAsia="Calibri" w:hAnsiTheme="majorHAnsi" w:cstheme="majorHAnsi"/>
            </w:rPr>
          </w:pPr>
        </w:p>
        <w:p w14:paraId="47A898E0" w14:textId="77777777" w:rsidR="00EA5051" w:rsidRPr="004026B3" w:rsidRDefault="008E01A0" w:rsidP="004026B3">
          <w:pPr>
            <w:spacing w:after="120" w:line="240" w:lineRule="auto"/>
            <w:rPr>
              <w:rFonts w:asciiTheme="majorHAnsi" w:eastAsia="Calibri" w:hAnsiTheme="majorHAnsi" w:cstheme="majorHAnsi"/>
            </w:rPr>
          </w:pPr>
          <w:hyperlink r:id="rId15" w:history="1">
            <w:r w:rsidR="00EA5051" w:rsidRPr="004026B3">
              <w:rPr>
                <w:rFonts w:asciiTheme="majorHAnsi" w:eastAsia="Calibri" w:hAnsiTheme="majorHAnsi" w:cstheme="majorHAnsi"/>
                <w:color w:val="0000FF"/>
                <w:u w:val="single"/>
              </w:rPr>
              <w:t>http://www.stichtingdebrouwerij.nl/</w:t>
            </w:r>
          </w:hyperlink>
        </w:p>
        <w:p w14:paraId="03A7786E" w14:textId="77777777" w:rsidR="00EA5051" w:rsidRPr="004026B3" w:rsidRDefault="00EA5051" w:rsidP="004026B3">
          <w:pPr>
            <w:spacing w:after="120" w:line="240" w:lineRule="auto"/>
            <w:rPr>
              <w:rFonts w:asciiTheme="majorHAnsi" w:eastAsia="Calibri" w:hAnsiTheme="majorHAnsi" w:cstheme="majorHAnsi"/>
            </w:rPr>
          </w:pPr>
        </w:p>
        <w:p w14:paraId="4AC3CE08" w14:textId="77777777" w:rsidR="00EA5051" w:rsidRPr="004026B3" w:rsidRDefault="008E01A0" w:rsidP="004026B3">
          <w:pPr>
            <w:spacing w:after="120" w:line="240" w:lineRule="auto"/>
            <w:rPr>
              <w:rFonts w:asciiTheme="majorHAnsi" w:eastAsia="Calibri" w:hAnsiTheme="majorHAnsi" w:cstheme="majorHAnsi"/>
            </w:rPr>
          </w:pPr>
          <w:hyperlink r:id="rId16" w:history="1">
            <w:r w:rsidR="00EA5051" w:rsidRPr="004026B3">
              <w:rPr>
                <w:rFonts w:asciiTheme="majorHAnsi" w:eastAsia="Calibri" w:hAnsiTheme="majorHAnsi" w:cstheme="majorHAnsi"/>
                <w:color w:val="0000FF"/>
                <w:u w:val="single"/>
              </w:rPr>
              <w:t>https://www.trimbos.nl/aanbod/webwinkel/product/dl014-recovery-oriented-practices-index-ropi</w:t>
            </w:r>
          </w:hyperlink>
        </w:p>
        <w:p w14:paraId="4C29B8A1" w14:textId="21DBB22C" w:rsidR="00050D81" w:rsidRPr="004026B3" w:rsidRDefault="008E01A0" w:rsidP="004026B3">
          <w:pPr>
            <w:pStyle w:val="Bibliografie"/>
            <w:spacing w:after="120" w:line="240" w:lineRule="auto"/>
            <w:rPr>
              <w:rFonts w:asciiTheme="majorHAnsi" w:hAnsiTheme="majorHAnsi" w:cstheme="majorHAnsi"/>
              <w:noProof/>
              <w:lang w:val="nl-NL"/>
            </w:rPr>
          </w:pPr>
        </w:p>
      </w:sdtContent>
    </w:sdt>
    <w:sectPr w:rsidR="00050D81" w:rsidRPr="004026B3">
      <w:headerReference w:type="default" r:id="rId17"/>
      <w:footerReference w:type="default" r:id="rId18"/>
      <w:headerReference w:type="first" r:id="rId19"/>
      <w:footerReference w:type="first" r:id="rId20"/>
      <w:pgSz w:w="12240" w:h="15840"/>
      <w:pgMar w:top="1080" w:right="1440" w:bottom="1080" w:left="1440" w:header="0" w:footer="720" w:gutter="0"/>
      <w:pgNumType w:start="1"/>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9BE7F" w16cex:dateUtc="2021-09-13T10:11:00Z"/>
  <w16cex:commentExtensible w16cex:durableId="24E9C128" w16cex:dateUtc="2021-09-13T10:23:00Z"/>
  <w16cex:commentExtensible w16cex:durableId="24E1F557" w16cex:dateUtc="2021-09-07T12:27:00Z"/>
  <w16cex:commentExtensible w16cex:durableId="24E1F582" w16cex:dateUtc="2021-09-07T12:28:00Z"/>
  <w16cex:commentExtensible w16cex:durableId="24E9C2FF" w16cex:dateUtc="2021-09-13T10:30:00Z"/>
  <w16cex:commentExtensible w16cex:durableId="24E1F6B8" w16cex:dateUtc="2021-09-07T12:33:00Z"/>
  <w16cex:commentExtensible w16cex:durableId="24E1F71B" w16cex:dateUtc="2021-09-07T12:35:00Z"/>
  <w16cex:commentExtensible w16cex:durableId="24E1F6EB" w16cex:dateUtc="2021-09-07T12:34:00Z"/>
  <w16cex:commentExtensible w16cex:durableId="24E1F799" w16cex:dateUtc="2021-09-07T12:37:00Z"/>
  <w16cex:commentExtensible w16cex:durableId="24E1F844" w16cex:dateUtc="2021-09-07T12:40:00Z"/>
  <w16cex:commentExtensible w16cex:durableId="24E9C4E5" w16cex:dateUtc="2021-09-13T10:39:00Z"/>
  <w16cex:commentExtensible w16cex:durableId="24E9C584" w16cex:dateUtc="2021-09-13T10:41:00Z"/>
  <w16cex:commentExtensible w16cex:durableId="24E9C5A4" w16cex:dateUtc="2021-09-13T10:42:00Z"/>
  <w16cex:commentExtensible w16cex:durableId="24E375DB" w16cex:dateUtc="2021-09-08T15:48:00Z"/>
  <w16cex:commentExtensible w16cex:durableId="24E9C64C" w16cex:dateUtc="2021-09-13T10:45:00Z"/>
  <w16cex:commentExtensible w16cex:durableId="24E442F4" w16cex:dateUtc="2021-09-09T06:23:00Z"/>
  <w16cex:commentExtensible w16cex:durableId="24E9C62A" w16cex:dateUtc="2021-09-13T10:44:00Z"/>
  <w16cex:commentExtensible w16cex:durableId="24E8B19C" w16cex:dateUtc="2021-09-12T15:04:00Z"/>
  <w16cex:commentExtensible w16cex:durableId="24E8B22C" w16cex:dateUtc="2021-09-12T15:06:00Z"/>
  <w16cex:commentExtensible w16cex:durableId="24E9C818" w16cex:dateUtc="2021-09-13T10:52:00Z"/>
  <w16cex:commentExtensible w16cex:durableId="24E8B48C" w16cex:dateUtc="2021-09-12T15:17:00Z"/>
  <w16cex:commentExtensible w16cex:durableId="24E9C7AB" w16cex:dateUtc="2021-09-13T10: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A5F52" w14:textId="77777777" w:rsidR="000B5BAE" w:rsidRDefault="000B5BAE">
      <w:pPr>
        <w:spacing w:before="0" w:line="240" w:lineRule="auto"/>
      </w:pPr>
      <w:r>
        <w:separator/>
      </w:r>
    </w:p>
  </w:endnote>
  <w:endnote w:type="continuationSeparator" w:id="0">
    <w:p w14:paraId="6AF1646D" w14:textId="77777777" w:rsidR="000B5BAE" w:rsidRDefault="000B5BA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PT Sans Narrow">
    <w:altName w:val="Arial"/>
    <w:charset w:val="4D"/>
    <w:family w:val="swiss"/>
    <w:pitch w:val="variable"/>
    <w:sig w:usb0="A00002EF" w:usb1="5000204B" w:usb2="00000000" w:usb3="00000000" w:csb0="00000097" w:csb1="00000000"/>
  </w:font>
  <w:font w:name="Trebuchet MS">
    <w:altName w:val="Trebuchet MS"/>
    <w:panose1 w:val="020B0603020202020204"/>
    <w:charset w:val="00"/>
    <w:family w:val="swiss"/>
    <w:pitch w:val="variable"/>
    <w:sig w:usb0="000006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4902039"/>
      <w:docPartObj>
        <w:docPartGallery w:val="Page Numbers (Bottom of Page)"/>
        <w:docPartUnique/>
      </w:docPartObj>
    </w:sdtPr>
    <w:sdtEndPr/>
    <w:sdtContent>
      <w:p w14:paraId="6190D3B6" w14:textId="25C22998" w:rsidR="005907A8" w:rsidRDefault="005907A8">
        <w:pPr>
          <w:pStyle w:val="Voettekst"/>
          <w:jc w:val="right"/>
        </w:pPr>
        <w:r>
          <w:fldChar w:fldCharType="begin"/>
        </w:r>
        <w:r>
          <w:instrText>PAGE   \* MERGEFORMAT</w:instrText>
        </w:r>
        <w:r>
          <w:fldChar w:fldCharType="separate"/>
        </w:r>
        <w:r w:rsidR="00E17D9A" w:rsidRPr="00E17D9A">
          <w:rPr>
            <w:noProof/>
            <w:lang w:val="nl-NL"/>
          </w:rPr>
          <w:t>10</w:t>
        </w:r>
        <w:r>
          <w:fldChar w:fldCharType="end"/>
        </w:r>
      </w:p>
    </w:sdtContent>
  </w:sdt>
  <w:p w14:paraId="0C16DA5E" w14:textId="5C362F51" w:rsidR="005907A8" w:rsidRDefault="005907A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C5DDE" w14:textId="77777777" w:rsidR="005907A8" w:rsidRPr="0056055A" w:rsidRDefault="005907A8">
    <w:pPr>
      <w:pBdr>
        <w:top w:val="nil"/>
        <w:left w:val="nil"/>
        <w:bottom w:val="nil"/>
        <w:right w:val="nil"/>
        <w:between w:val="nil"/>
      </w:pBdr>
      <w:rPr>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57989" w14:textId="77777777" w:rsidR="000B5BAE" w:rsidRDefault="000B5BAE">
      <w:pPr>
        <w:spacing w:before="0" w:line="240" w:lineRule="auto"/>
      </w:pPr>
      <w:r>
        <w:separator/>
      </w:r>
    </w:p>
  </w:footnote>
  <w:footnote w:type="continuationSeparator" w:id="0">
    <w:p w14:paraId="1506FA3B" w14:textId="77777777" w:rsidR="000B5BAE" w:rsidRDefault="000B5BAE">
      <w:pPr>
        <w:spacing w:before="0" w:line="240" w:lineRule="auto"/>
      </w:pPr>
      <w:r>
        <w:continuationSeparator/>
      </w:r>
    </w:p>
  </w:footnote>
  <w:footnote w:id="1">
    <w:p w14:paraId="14640F4D" w14:textId="473EA689" w:rsidR="005907A8" w:rsidRPr="00EE7285" w:rsidRDefault="005907A8" w:rsidP="00DF71A7">
      <w:pPr>
        <w:pStyle w:val="Eindnoottekst"/>
        <w:rPr>
          <w:lang w:val="nl-BE"/>
        </w:rPr>
      </w:pPr>
      <w:r>
        <w:rPr>
          <w:rStyle w:val="Voetnootmarkering"/>
        </w:rPr>
        <w:footnoteRef/>
      </w:r>
      <w:r>
        <w:t xml:space="preserve"> Overal in de tekst waar we over mensen, personen e.d. spreken, gebruiken we het woord ‘gast’</w:t>
      </w:r>
      <w:r w:rsidR="00FE3119">
        <w:t xml:space="preserve"> of ‘deelnemer (van een groep)’</w:t>
      </w:r>
      <w:r>
        <w:t>.</w:t>
      </w:r>
    </w:p>
  </w:footnote>
  <w:footnote w:id="2">
    <w:p w14:paraId="2ADD572A" w14:textId="32B1F157" w:rsidR="005907A8" w:rsidRPr="00C8236E" w:rsidRDefault="005907A8">
      <w:pPr>
        <w:pStyle w:val="Voetnoottekst"/>
        <w:rPr>
          <w:rStyle w:val="Hyperlink"/>
          <w:color w:val="695D46"/>
          <w:u w:val="none"/>
        </w:rPr>
      </w:pPr>
      <w:r>
        <w:rPr>
          <w:rStyle w:val="Voetnootmarkering"/>
        </w:rPr>
        <w:footnoteRef/>
      </w:r>
      <w:r>
        <w:t xml:space="preserve"> </w:t>
      </w:r>
      <w:r w:rsidRPr="00DF71A7">
        <w:t>Deontologische richtlijnen voor de toepassing van euthanasie bij patiënten die psychisch lijden ten gevolge van een p</w:t>
      </w:r>
      <w:r>
        <w:t>sychiatrische aandoening, 2019.</w:t>
      </w:r>
    </w:p>
  </w:footnote>
  <w:footnote w:id="3">
    <w:p w14:paraId="6D805715" w14:textId="03C9BCC7" w:rsidR="005907A8" w:rsidRPr="00167CC7" w:rsidRDefault="005907A8">
      <w:pPr>
        <w:pStyle w:val="Voetnoottekst"/>
        <w:rPr>
          <w:lang w:val="nl-BE"/>
        </w:rPr>
      </w:pPr>
      <w:r>
        <w:rPr>
          <w:rStyle w:val="Voetnootmarkering"/>
        </w:rPr>
        <w:footnoteRef/>
      </w:r>
      <w:r>
        <w:t xml:space="preserve"> </w:t>
      </w:r>
      <w:r>
        <w:rPr>
          <w:lang w:val="nl-BE"/>
        </w:rPr>
        <w:t>UPC KU Leuven, organisatie Broeders van Liefde België, De Hulster en Walden</w:t>
      </w:r>
    </w:p>
  </w:footnote>
  <w:footnote w:id="4">
    <w:p w14:paraId="1EEBC965" w14:textId="658028CD" w:rsidR="00711E4D" w:rsidRPr="00711E4D" w:rsidRDefault="00711E4D">
      <w:pPr>
        <w:pStyle w:val="Voetnoottekst"/>
        <w:rPr>
          <w:lang w:val="nl-BE"/>
        </w:rPr>
      </w:pPr>
      <w:r>
        <w:rPr>
          <w:rStyle w:val="Voetnootmarkering"/>
        </w:rPr>
        <w:footnoteRef/>
      </w:r>
      <w:r>
        <w:t xml:space="preserve"> </w:t>
      </w:r>
      <w:r w:rsidRPr="00C6052D">
        <w:rPr>
          <w:rFonts w:asciiTheme="majorHAnsi" w:hAnsiTheme="majorHAnsi" w:cstheme="majorHAnsi"/>
        </w:rPr>
        <w:t xml:space="preserve">Deze vorm van psychiatrische palliatieve zorg valt in die zin niet helemaal samen met ‘crustatieve zorg’ </w:t>
      </w:r>
      <w:r>
        <w:rPr>
          <w:rStyle w:val="Verwijzingopmerking"/>
          <w:rFonts w:asciiTheme="minorHAnsi" w:eastAsiaTheme="minorHAnsi" w:hAnsiTheme="minorHAnsi" w:cstheme="minorBidi"/>
          <w:color w:val="auto"/>
          <w:lang w:val="nl-BE" w:eastAsia="en-US"/>
        </w:rPr>
        <w:annotationRef/>
      </w:r>
      <w:r w:rsidRPr="00C6052D">
        <w:rPr>
          <w:rFonts w:asciiTheme="majorHAnsi" w:hAnsiTheme="majorHAnsi" w:cstheme="majorHAnsi"/>
        </w:rPr>
        <w:t>waarbij men met behulp van dezelfde elementen uit de palliatieve zorg voor mensen met een langdurige ernstige psychiatrische aandoening een ‘crusta’ wil aanbieden, een soort van ‘exoskelet’ of ‘prothese’ om hen te helpen een menswaardig leven te leiden (Decorte &amp; et al, 2021)</w:t>
      </w:r>
      <w:r>
        <w:rPr>
          <w:rFonts w:asciiTheme="majorHAnsi" w:hAnsiTheme="majorHAnsi" w:cstheme="maj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A1C46" w14:textId="7BA14B32" w:rsidR="005907A8" w:rsidRDefault="005907A8">
    <w:pPr>
      <w:pBdr>
        <w:top w:val="nil"/>
        <w:left w:val="nil"/>
        <w:bottom w:val="nil"/>
        <w:right w:val="nil"/>
        <w:between w:val="nil"/>
      </w:pBdr>
      <w:spacing w:before="400"/>
      <w:jc w:val="right"/>
      <w:rPr>
        <w:rFonts w:ascii="PT Sans Narrow" w:eastAsia="PT Sans Narrow" w:hAnsi="PT Sans Narrow" w:cs="PT Sans Narrow"/>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1C5EB" w14:textId="4AB8ED5D" w:rsidR="005907A8" w:rsidRDefault="005907A8" w:rsidP="00E81C6F">
    <w:pPr>
      <w:pStyle w:val="Koptekst"/>
    </w:pPr>
  </w:p>
  <w:p w14:paraId="2C32AAE7" w14:textId="77777777" w:rsidR="005907A8" w:rsidRDefault="005907A8" w:rsidP="00E81C6F">
    <w:pPr>
      <w:pStyle w:val="Koptekst"/>
    </w:pPr>
  </w:p>
  <w:p w14:paraId="65F33A61" w14:textId="75CEA802" w:rsidR="00670739" w:rsidRPr="004E3B87" w:rsidRDefault="005907A8" w:rsidP="00670739">
    <w:pPr>
      <w:pStyle w:val="Titel"/>
      <w:pBdr>
        <w:top w:val="nil"/>
        <w:left w:val="nil"/>
        <w:bottom w:val="nil"/>
        <w:right w:val="nil"/>
        <w:between w:val="nil"/>
      </w:pBdr>
      <w:jc w:val="center"/>
      <w:rPr>
        <w:rFonts w:asciiTheme="majorHAnsi" w:hAnsiTheme="majorHAnsi" w:cstheme="majorHAnsi"/>
        <w:b w:val="0"/>
        <w:sz w:val="16"/>
        <w:szCs w:val="16"/>
      </w:rPr>
    </w:pPr>
    <w:r w:rsidRPr="00E81C6F">
      <w:rPr>
        <w:noProof/>
        <w:sz w:val="28"/>
        <w:szCs w:val="28"/>
        <w:lang w:val="nl-BE"/>
      </w:rPr>
      <w:drawing>
        <wp:inline distT="0" distB="0" distL="0" distR="0" wp14:anchorId="1A5568E6" wp14:editId="59A5F653">
          <wp:extent cx="1927860" cy="774110"/>
          <wp:effectExtent l="0" t="0" r="0" b="6985"/>
          <wp:docPr id="4" name="Afbeelding 4" descr="\\uz\data\UPC\Reakiro\Team\Huisstijl en communicatie\huisstijl\reakiro_witte-achtergro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z\data\UPC\Reakiro\Team\Huisstijl en communicatie\huisstijl\reakiro_witte-achtergro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1105" cy="779428"/>
                  </a:xfrm>
                  <a:prstGeom prst="rect">
                    <a:avLst/>
                  </a:prstGeom>
                  <a:noFill/>
                  <a:ln>
                    <a:noFill/>
                  </a:ln>
                </pic:spPr>
              </pic:pic>
            </a:graphicData>
          </a:graphic>
        </wp:inline>
      </w:drawing>
    </w:r>
    <w:r w:rsidR="00670739" w:rsidRPr="00670739">
      <w:rPr>
        <w:rFonts w:asciiTheme="majorHAnsi" w:hAnsiTheme="majorHAnsi" w:cstheme="majorHAnsi"/>
        <w:sz w:val="48"/>
        <w:szCs w:val="48"/>
      </w:rPr>
      <w:t xml:space="preserve"> </w:t>
    </w:r>
    <w:r w:rsidR="00670739">
      <w:rPr>
        <w:rFonts w:asciiTheme="majorHAnsi" w:hAnsiTheme="majorHAnsi" w:cstheme="majorHAnsi"/>
        <w:sz w:val="48"/>
        <w:szCs w:val="48"/>
      </w:rPr>
      <w:t xml:space="preserve">       </w:t>
    </w:r>
    <w:r w:rsidR="00670739" w:rsidRPr="00A270C8">
      <w:rPr>
        <w:rFonts w:asciiTheme="majorHAnsi" w:hAnsiTheme="majorHAnsi" w:cstheme="majorHAnsi"/>
        <w:sz w:val="48"/>
        <w:szCs w:val="48"/>
      </w:rPr>
      <w:t>Ethische fundering Reakiro</w:t>
    </w:r>
    <w:r w:rsidR="00670739" w:rsidRPr="00A270C8">
      <w:rPr>
        <w:rFonts w:asciiTheme="majorHAnsi" w:hAnsiTheme="majorHAnsi" w:cstheme="majorHAnsi"/>
        <w:sz w:val="48"/>
        <w:szCs w:val="48"/>
      </w:rPr>
      <w:br/>
    </w:r>
    <w:r w:rsidR="00670739" w:rsidRPr="004E3B87">
      <w:rPr>
        <w:rFonts w:asciiTheme="majorHAnsi" w:hAnsiTheme="majorHAnsi" w:cstheme="majorHAnsi"/>
        <w:b w:val="0"/>
        <w:sz w:val="16"/>
        <w:szCs w:val="16"/>
      </w:rPr>
      <w:t xml:space="preserve">                                                                                              </w:t>
    </w:r>
    <w:r w:rsidR="00A270C8">
      <w:rPr>
        <w:rFonts w:asciiTheme="majorHAnsi" w:hAnsiTheme="majorHAnsi" w:cstheme="majorHAnsi"/>
        <w:b w:val="0"/>
        <w:sz w:val="16"/>
        <w:szCs w:val="16"/>
      </w:rPr>
      <w:t xml:space="preserve">        </w:t>
    </w:r>
    <w:r w:rsidR="00670739" w:rsidRPr="004E3B87">
      <w:rPr>
        <w:rFonts w:asciiTheme="majorHAnsi" w:hAnsiTheme="majorHAnsi" w:cstheme="majorHAnsi"/>
        <w:b w:val="0"/>
        <w:sz w:val="16"/>
        <w:szCs w:val="16"/>
      </w:rPr>
      <w:t xml:space="preserve">Versie </w:t>
    </w:r>
    <w:r w:rsidR="0094332D">
      <w:rPr>
        <w:rFonts w:asciiTheme="majorHAnsi" w:hAnsiTheme="majorHAnsi" w:cstheme="majorHAnsi"/>
        <w:b w:val="0"/>
        <w:sz w:val="16"/>
        <w:szCs w:val="16"/>
      </w:rPr>
      <w:t>25</w:t>
    </w:r>
    <w:r w:rsidR="00833231">
      <w:rPr>
        <w:rFonts w:asciiTheme="majorHAnsi" w:hAnsiTheme="majorHAnsi" w:cstheme="majorHAnsi"/>
        <w:b w:val="0"/>
        <w:sz w:val="16"/>
        <w:szCs w:val="16"/>
      </w:rPr>
      <w:t xml:space="preserve"> oktober </w:t>
    </w:r>
    <w:r w:rsidR="00670739" w:rsidRPr="004E3B87">
      <w:rPr>
        <w:rFonts w:asciiTheme="majorHAnsi" w:hAnsiTheme="majorHAnsi" w:cstheme="majorHAnsi"/>
        <w:b w:val="0"/>
        <w:sz w:val="16"/>
        <w:szCs w:val="16"/>
      </w:rPr>
      <w:t>2021</w:t>
    </w:r>
  </w:p>
  <w:p w14:paraId="2ED3345D" w14:textId="77777777" w:rsidR="005907A8" w:rsidRPr="00E81C6F" w:rsidRDefault="005907A8" w:rsidP="00E81C6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83AE8"/>
    <w:multiLevelType w:val="hybridMultilevel"/>
    <w:tmpl w:val="3B8CFDE2"/>
    <w:lvl w:ilvl="0" w:tplc="382085DE">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E4C1CD0"/>
    <w:multiLevelType w:val="hybridMultilevel"/>
    <w:tmpl w:val="125E11DC"/>
    <w:lvl w:ilvl="0" w:tplc="DAB62F70">
      <w:start w:val="2"/>
      <w:numFmt w:val="bullet"/>
      <w:lvlText w:val="-"/>
      <w:lvlJc w:val="left"/>
      <w:pPr>
        <w:ind w:left="1080" w:hanging="360"/>
      </w:pPr>
      <w:rPr>
        <w:rFonts w:ascii="Calibri" w:eastAsiaTheme="minorHAnsi" w:hAnsi="Calibri" w:cs="Calibri"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0E8C4AF8"/>
    <w:multiLevelType w:val="multilevel"/>
    <w:tmpl w:val="C60C65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045242"/>
    <w:multiLevelType w:val="hybridMultilevel"/>
    <w:tmpl w:val="E640DC6A"/>
    <w:lvl w:ilvl="0" w:tplc="D270AD60">
      <w:start w:val="2"/>
      <w:numFmt w:val="bullet"/>
      <w:lvlText w:val="-"/>
      <w:lvlJc w:val="left"/>
      <w:pPr>
        <w:ind w:left="1776" w:hanging="360"/>
      </w:pPr>
      <w:rPr>
        <w:rFonts w:ascii="Calibri" w:eastAsiaTheme="minorHAnsi" w:hAnsi="Calibri" w:cstheme="minorBidi" w:hint="default"/>
      </w:rPr>
    </w:lvl>
    <w:lvl w:ilvl="1" w:tplc="08130003">
      <w:start w:val="1"/>
      <w:numFmt w:val="bullet"/>
      <w:lvlText w:val="o"/>
      <w:lvlJc w:val="left"/>
      <w:pPr>
        <w:ind w:left="2496" w:hanging="360"/>
      </w:pPr>
      <w:rPr>
        <w:rFonts w:ascii="Courier New" w:hAnsi="Courier New" w:cs="Courier New" w:hint="default"/>
      </w:rPr>
    </w:lvl>
    <w:lvl w:ilvl="2" w:tplc="08130005">
      <w:start w:val="1"/>
      <w:numFmt w:val="bullet"/>
      <w:lvlText w:val=""/>
      <w:lvlJc w:val="left"/>
      <w:pPr>
        <w:ind w:left="3216" w:hanging="360"/>
      </w:pPr>
      <w:rPr>
        <w:rFonts w:ascii="Wingdings" w:hAnsi="Wingdings" w:hint="default"/>
      </w:rPr>
    </w:lvl>
    <w:lvl w:ilvl="3" w:tplc="08130001">
      <w:start w:val="1"/>
      <w:numFmt w:val="bullet"/>
      <w:lvlText w:val=""/>
      <w:lvlJc w:val="left"/>
      <w:pPr>
        <w:ind w:left="3936" w:hanging="360"/>
      </w:pPr>
      <w:rPr>
        <w:rFonts w:ascii="Symbol" w:hAnsi="Symbol" w:hint="default"/>
      </w:rPr>
    </w:lvl>
    <w:lvl w:ilvl="4" w:tplc="08130003">
      <w:start w:val="1"/>
      <w:numFmt w:val="bullet"/>
      <w:lvlText w:val="o"/>
      <w:lvlJc w:val="left"/>
      <w:pPr>
        <w:ind w:left="4656" w:hanging="360"/>
      </w:pPr>
      <w:rPr>
        <w:rFonts w:ascii="Courier New" w:hAnsi="Courier New" w:cs="Courier New" w:hint="default"/>
      </w:rPr>
    </w:lvl>
    <w:lvl w:ilvl="5" w:tplc="08130005">
      <w:start w:val="1"/>
      <w:numFmt w:val="bullet"/>
      <w:lvlText w:val=""/>
      <w:lvlJc w:val="left"/>
      <w:pPr>
        <w:ind w:left="5376" w:hanging="360"/>
      </w:pPr>
      <w:rPr>
        <w:rFonts w:ascii="Wingdings" w:hAnsi="Wingdings" w:hint="default"/>
      </w:rPr>
    </w:lvl>
    <w:lvl w:ilvl="6" w:tplc="08130001">
      <w:start w:val="1"/>
      <w:numFmt w:val="bullet"/>
      <w:lvlText w:val=""/>
      <w:lvlJc w:val="left"/>
      <w:pPr>
        <w:ind w:left="6096" w:hanging="360"/>
      </w:pPr>
      <w:rPr>
        <w:rFonts w:ascii="Symbol" w:hAnsi="Symbol" w:hint="default"/>
      </w:rPr>
    </w:lvl>
    <w:lvl w:ilvl="7" w:tplc="08130003">
      <w:start w:val="1"/>
      <w:numFmt w:val="bullet"/>
      <w:lvlText w:val="o"/>
      <w:lvlJc w:val="left"/>
      <w:pPr>
        <w:ind w:left="6816" w:hanging="360"/>
      </w:pPr>
      <w:rPr>
        <w:rFonts w:ascii="Courier New" w:hAnsi="Courier New" w:cs="Courier New" w:hint="default"/>
      </w:rPr>
    </w:lvl>
    <w:lvl w:ilvl="8" w:tplc="08130005">
      <w:start w:val="1"/>
      <w:numFmt w:val="bullet"/>
      <w:lvlText w:val=""/>
      <w:lvlJc w:val="left"/>
      <w:pPr>
        <w:ind w:left="7536" w:hanging="360"/>
      </w:pPr>
      <w:rPr>
        <w:rFonts w:ascii="Wingdings" w:hAnsi="Wingdings" w:hint="default"/>
      </w:rPr>
    </w:lvl>
  </w:abstractNum>
  <w:abstractNum w:abstractNumId="4" w15:restartNumberingAfterBreak="0">
    <w:nsid w:val="12F61DB2"/>
    <w:multiLevelType w:val="hybridMultilevel"/>
    <w:tmpl w:val="3CA6095A"/>
    <w:lvl w:ilvl="0" w:tplc="31E20EA6">
      <w:start w:val="2"/>
      <w:numFmt w:val="bullet"/>
      <w:lvlText w:val=""/>
      <w:lvlJc w:val="left"/>
      <w:pPr>
        <w:ind w:left="1080" w:hanging="360"/>
      </w:pPr>
      <w:rPr>
        <w:rFonts w:ascii="Wingdings" w:eastAsia="Times New Roman" w:hAnsi="Wingdings" w:cs="Open San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 w15:restartNumberingAfterBreak="0">
    <w:nsid w:val="19B30F93"/>
    <w:multiLevelType w:val="hybridMultilevel"/>
    <w:tmpl w:val="0FFA2CAC"/>
    <w:lvl w:ilvl="0" w:tplc="4412DA9C">
      <w:numFmt w:val="bullet"/>
      <w:lvlText w:val=""/>
      <w:lvlJc w:val="left"/>
      <w:pPr>
        <w:ind w:left="2160" w:hanging="360"/>
      </w:pPr>
      <w:rPr>
        <w:rFonts w:ascii="Wingdings" w:eastAsia="Open Sans" w:hAnsi="Wingdings" w:cs="Open Sans"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6" w15:restartNumberingAfterBreak="0">
    <w:nsid w:val="1C2D2876"/>
    <w:multiLevelType w:val="multilevel"/>
    <w:tmpl w:val="0220FB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C3A26B6"/>
    <w:multiLevelType w:val="hybridMultilevel"/>
    <w:tmpl w:val="5AD63B56"/>
    <w:lvl w:ilvl="0" w:tplc="4B682E22">
      <w:numFmt w:val="bullet"/>
      <w:lvlText w:val="-"/>
      <w:lvlJc w:val="left"/>
      <w:pPr>
        <w:ind w:left="720" w:hanging="360"/>
      </w:pPr>
      <w:rPr>
        <w:rFonts w:ascii="Open Sans" w:eastAsia="Open Sans" w:hAnsi="Open Sans" w:cs="Open San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89219AE"/>
    <w:multiLevelType w:val="hybridMultilevel"/>
    <w:tmpl w:val="040815F2"/>
    <w:lvl w:ilvl="0" w:tplc="5E66DBE6">
      <w:start w:val="1"/>
      <w:numFmt w:val="lowerLetter"/>
      <w:lvlText w:val="%1."/>
      <w:lvlJc w:val="left"/>
      <w:pPr>
        <w:ind w:left="1776" w:hanging="360"/>
      </w:pPr>
    </w:lvl>
    <w:lvl w:ilvl="1" w:tplc="08130019">
      <w:start w:val="1"/>
      <w:numFmt w:val="lowerLetter"/>
      <w:lvlText w:val="%2."/>
      <w:lvlJc w:val="left"/>
      <w:pPr>
        <w:ind w:left="2496" w:hanging="360"/>
      </w:pPr>
    </w:lvl>
    <w:lvl w:ilvl="2" w:tplc="08130001">
      <w:start w:val="1"/>
      <w:numFmt w:val="bullet"/>
      <w:lvlText w:val=""/>
      <w:lvlJc w:val="left"/>
      <w:pPr>
        <w:ind w:left="3216" w:hanging="180"/>
      </w:pPr>
      <w:rPr>
        <w:rFonts w:ascii="Symbol" w:hAnsi="Symbol" w:hint="default"/>
      </w:rPr>
    </w:lvl>
    <w:lvl w:ilvl="3" w:tplc="08130003">
      <w:start w:val="1"/>
      <w:numFmt w:val="bullet"/>
      <w:lvlText w:val="o"/>
      <w:lvlJc w:val="left"/>
      <w:pPr>
        <w:ind w:left="3936" w:hanging="360"/>
      </w:pPr>
      <w:rPr>
        <w:rFonts w:ascii="Courier New" w:hAnsi="Courier New" w:cs="Courier New" w:hint="default"/>
      </w:rPr>
    </w:lvl>
    <w:lvl w:ilvl="4" w:tplc="08130005">
      <w:start w:val="1"/>
      <w:numFmt w:val="bullet"/>
      <w:lvlText w:val=""/>
      <w:lvlJc w:val="left"/>
      <w:pPr>
        <w:ind w:left="4656" w:hanging="360"/>
      </w:pPr>
      <w:rPr>
        <w:rFonts w:ascii="Wingdings" w:hAnsi="Wingdings" w:hint="default"/>
      </w:rPr>
    </w:lvl>
    <w:lvl w:ilvl="5" w:tplc="5BA4138E">
      <w:start w:val="1"/>
      <w:numFmt w:val="bullet"/>
      <w:lvlText w:val="-"/>
      <w:lvlJc w:val="left"/>
      <w:pPr>
        <w:ind w:left="5556" w:hanging="360"/>
      </w:pPr>
      <w:rPr>
        <w:rFonts w:ascii="Calibri" w:eastAsiaTheme="minorHAnsi" w:hAnsi="Calibri" w:cstheme="minorBidi" w:hint="default"/>
      </w:rPr>
    </w:lvl>
    <w:lvl w:ilvl="6" w:tplc="59385200">
      <w:start w:val="1"/>
      <w:numFmt w:val="decimal"/>
      <w:lvlText w:val="%7."/>
      <w:lvlJc w:val="left"/>
      <w:pPr>
        <w:ind w:left="360" w:hanging="360"/>
      </w:pPr>
      <w:rPr>
        <w:color w:val="auto"/>
      </w:rPr>
    </w:lvl>
    <w:lvl w:ilvl="7" w:tplc="08130019">
      <w:start w:val="1"/>
      <w:numFmt w:val="lowerLetter"/>
      <w:lvlText w:val="%8."/>
      <w:lvlJc w:val="left"/>
      <w:pPr>
        <w:ind w:left="6816" w:hanging="360"/>
      </w:pPr>
    </w:lvl>
    <w:lvl w:ilvl="8" w:tplc="0813001B">
      <w:start w:val="1"/>
      <w:numFmt w:val="lowerRoman"/>
      <w:lvlText w:val="%9."/>
      <w:lvlJc w:val="right"/>
      <w:pPr>
        <w:ind w:left="7536" w:hanging="180"/>
      </w:pPr>
    </w:lvl>
  </w:abstractNum>
  <w:abstractNum w:abstractNumId="9" w15:restartNumberingAfterBreak="0">
    <w:nsid w:val="28C71CCE"/>
    <w:multiLevelType w:val="hybridMultilevel"/>
    <w:tmpl w:val="6ED8C96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15:restartNumberingAfterBreak="0">
    <w:nsid w:val="2F4F16F4"/>
    <w:multiLevelType w:val="hybridMultilevel"/>
    <w:tmpl w:val="2BF6C66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5681CDF"/>
    <w:multiLevelType w:val="hybridMultilevel"/>
    <w:tmpl w:val="9FBC8ED2"/>
    <w:lvl w:ilvl="0" w:tplc="4C96A92C">
      <w:numFmt w:val="bullet"/>
      <w:lvlText w:val="-"/>
      <w:lvlJc w:val="left"/>
      <w:pPr>
        <w:ind w:left="720" w:hanging="360"/>
      </w:pPr>
      <w:rPr>
        <w:rFonts w:ascii="Open Sans" w:eastAsia="Open Sans" w:hAnsi="Open Sans" w:cs="Open San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5CE6132"/>
    <w:multiLevelType w:val="hybridMultilevel"/>
    <w:tmpl w:val="02D85E84"/>
    <w:lvl w:ilvl="0" w:tplc="4BF0BF76">
      <w:start w:val="1"/>
      <w:numFmt w:val="bullet"/>
      <w:lvlText w:val="•"/>
      <w:lvlJc w:val="left"/>
      <w:pPr>
        <w:tabs>
          <w:tab w:val="num" w:pos="720"/>
        </w:tabs>
        <w:ind w:left="720" w:hanging="360"/>
      </w:pPr>
      <w:rPr>
        <w:rFonts w:ascii="Arial" w:hAnsi="Arial" w:hint="default"/>
      </w:rPr>
    </w:lvl>
    <w:lvl w:ilvl="1" w:tplc="87B00E08" w:tentative="1">
      <w:start w:val="1"/>
      <w:numFmt w:val="bullet"/>
      <w:lvlText w:val="•"/>
      <w:lvlJc w:val="left"/>
      <w:pPr>
        <w:tabs>
          <w:tab w:val="num" w:pos="1440"/>
        </w:tabs>
        <w:ind w:left="1440" w:hanging="360"/>
      </w:pPr>
      <w:rPr>
        <w:rFonts w:ascii="Arial" w:hAnsi="Arial" w:hint="default"/>
      </w:rPr>
    </w:lvl>
    <w:lvl w:ilvl="2" w:tplc="CC2A081C" w:tentative="1">
      <w:start w:val="1"/>
      <w:numFmt w:val="bullet"/>
      <w:lvlText w:val="•"/>
      <w:lvlJc w:val="left"/>
      <w:pPr>
        <w:tabs>
          <w:tab w:val="num" w:pos="2160"/>
        </w:tabs>
        <w:ind w:left="2160" w:hanging="360"/>
      </w:pPr>
      <w:rPr>
        <w:rFonts w:ascii="Arial" w:hAnsi="Arial" w:hint="default"/>
      </w:rPr>
    </w:lvl>
    <w:lvl w:ilvl="3" w:tplc="65E2FEDC" w:tentative="1">
      <w:start w:val="1"/>
      <w:numFmt w:val="bullet"/>
      <w:lvlText w:val="•"/>
      <w:lvlJc w:val="left"/>
      <w:pPr>
        <w:tabs>
          <w:tab w:val="num" w:pos="2880"/>
        </w:tabs>
        <w:ind w:left="2880" w:hanging="360"/>
      </w:pPr>
      <w:rPr>
        <w:rFonts w:ascii="Arial" w:hAnsi="Arial" w:hint="default"/>
      </w:rPr>
    </w:lvl>
    <w:lvl w:ilvl="4" w:tplc="0A98D940" w:tentative="1">
      <w:start w:val="1"/>
      <w:numFmt w:val="bullet"/>
      <w:lvlText w:val="•"/>
      <w:lvlJc w:val="left"/>
      <w:pPr>
        <w:tabs>
          <w:tab w:val="num" w:pos="3600"/>
        </w:tabs>
        <w:ind w:left="3600" w:hanging="360"/>
      </w:pPr>
      <w:rPr>
        <w:rFonts w:ascii="Arial" w:hAnsi="Arial" w:hint="default"/>
      </w:rPr>
    </w:lvl>
    <w:lvl w:ilvl="5" w:tplc="24F06182" w:tentative="1">
      <w:start w:val="1"/>
      <w:numFmt w:val="bullet"/>
      <w:lvlText w:val="•"/>
      <w:lvlJc w:val="left"/>
      <w:pPr>
        <w:tabs>
          <w:tab w:val="num" w:pos="4320"/>
        </w:tabs>
        <w:ind w:left="4320" w:hanging="360"/>
      </w:pPr>
      <w:rPr>
        <w:rFonts w:ascii="Arial" w:hAnsi="Arial" w:hint="default"/>
      </w:rPr>
    </w:lvl>
    <w:lvl w:ilvl="6" w:tplc="14D69E66" w:tentative="1">
      <w:start w:val="1"/>
      <w:numFmt w:val="bullet"/>
      <w:lvlText w:val="•"/>
      <w:lvlJc w:val="left"/>
      <w:pPr>
        <w:tabs>
          <w:tab w:val="num" w:pos="5040"/>
        </w:tabs>
        <w:ind w:left="5040" w:hanging="360"/>
      </w:pPr>
      <w:rPr>
        <w:rFonts w:ascii="Arial" w:hAnsi="Arial" w:hint="default"/>
      </w:rPr>
    </w:lvl>
    <w:lvl w:ilvl="7" w:tplc="29646AF8" w:tentative="1">
      <w:start w:val="1"/>
      <w:numFmt w:val="bullet"/>
      <w:lvlText w:val="•"/>
      <w:lvlJc w:val="left"/>
      <w:pPr>
        <w:tabs>
          <w:tab w:val="num" w:pos="5760"/>
        </w:tabs>
        <w:ind w:left="5760" w:hanging="360"/>
      </w:pPr>
      <w:rPr>
        <w:rFonts w:ascii="Arial" w:hAnsi="Arial" w:hint="default"/>
      </w:rPr>
    </w:lvl>
    <w:lvl w:ilvl="8" w:tplc="1CECD10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612101F"/>
    <w:multiLevelType w:val="hybridMultilevel"/>
    <w:tmpl w:val="CECE406E"/>
    <w:lvl w:ilvl="0" w:tplc="60CE1CF8">
      <w:start w:val="3"/>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6BE4B14"/>
    <w:multiLevelType w:val="hybridMultilevel"/>
    <w:tmpl w:val="0B168CC0"/>
    <w:lvl w:ilvl="0" w:tplc="41D851AC">
      <w:start w:val="1"/>
      <w:numFmt w:val="bullet"/>
      <w:lvlText w:val="•"/>
      <w:lvlJc w:val="left"/>
      <w:pPr>
        <w:tabs>
          <w:tab w:val="num" w:pos="720"/>
        </w:tabs>
        <w:ind w:left="720" w:hanging="360"/>
      </w:pPr>
      <w:rPr>
        <w:rFonts w:ascii="Arial" w:hAnsi="Arial" w:hint="default"/>
      </w:rPr>
    </w:lvl>
    <w:lvl w:ilvl="1" w:tplc="A7E469A2" w:tentative="1">
      <w:start w:val="1"/>
      <w:numFmt w:val="bullet"/>
      <w:lvlText w:val="•"/>
      <w:lvlJc w:val="left"/>
      <w:pPr>
        <w:tabs>
          <w:tab w:val="num" w:pos="1440"/>
        </w:tabs>
        <w:ind w:left="1440" w:hanging="360"/>
      </w:pPr>
      <w:rPr>
        <w:rFonts w:ascii="Arial" w:hAnsi="Arial" w:hint="default"/>
      </w:rPr>
    </w:lvl>
    <w:lvl w:ilvl="2" w:tplc="EA3C97A0" w:tentative="1">
      <w:start w:val="1"/>
      <w:numFmt w:val="bullet"/>
      <w:lvlText w:val="•"/>
      <w:lvlJc w:val="left"/>
      <w:pPr>
        <w:tabs>
          <w:tab w:val="num" w:pos="2160"/>
        </w:tabs>
        <w:ind w:left="2160" w:hanging="360"/>
      </w:pPr>
      <w:rPr>
        <w:rFonts w:ascii="Arial" w:hAnsi="Arial" w:hint="default"/>
      </w:rPr>
    </w:lvl>
    <w:lvl w:ilvl="3" w:tplc="7EBC81BC" w:tentative="1">
      <w:start w:val="1"/>
      <w:numFmt w:val="bullet"/>
      <w:lvlText w:val="•"/>
      <w:lvlJc w:val="left"/>
      <w:pPr>
        <w:tabs>
          <w:tab w:val="num" w:pos="2880"/>
        </w:tabs>
        <w:ind w:left="2880" w:hanging="360"/>
      </w:pPr>
      <w:rPr>
        <w:rFonts w:ascii="Arial" w:hAnsi="Arial" w:hint="default"/>
      </w:rPr>
    </w:lvl>
    <w:lvl w:ilvl="4" w:tplc="A03EDE36" w:tentative="1">
      <w:start w:val="1"/>
      <w:numFmt w:val="bullet"/>
      <w:lvlText w:val="•"/>
      <w:lvlJc w:val="left"/>
      <w:pPr>
        <w:tabs>
          <w:tab w:val="num" w:pos="3600"/>
        </w:tabs>
        <w:ind w:left="3600" w:hanging="360"/>
      </w:pPr>
      <w:rPr>
        <w:rFonts w:ascii="Arial" w:hAnsi="Arial" w:hint="default"/>
      </w:rPr>
    </w:lvl>
    <w:lvl w:ilvl="5" w:tplc="43766F96" w:tentative="1">
      <w:start w:val="1"/>
      <w:numFmt w:val="bullet"/>
      <w:lvlText w:val="•"/>
      <w:lvlJc w:val="left"/>
      <w:pPr>
        <w:tabs>
          <w:tab w:val="num" w:pos="4320"/>
        </w:tabs>
        <w:ind w:left="4320" w:hanging="360"/>
      </w:pPr>
      <w:rPr>
        <w:rFonts w:ascii="Arial" w:hAnsi="Arial" w:hint="default"/>
      </w:rPr>
    </w:lvl>
    <w:lvl w:ilvl="6" w:tplc="61022830" w:tentative="1">
      <w:start w:val="1"/>
      <w:numFmt w:val="bullet"/>
      <w:lvlText w:val="•"/>
      <w:lvlJc w:val="left"/>
      <w:pPr>
        <w:tabs>
          <w:tab w:val="num" w:pos="5040"/>
        </w:tabs>
        <w:ind w:left="5040" w:hanging="360"/>
      </w:pPr>
      <w:rPr>
        <w:rFonts w:ascii="Arial" w:hAnsi="Arial" w:hint="default"/>
      </w:rPr>
    </w:lvl>
    <w:lvl w:ilvl="7" w:tplc="227EB4B4" w:tentative="1">
      <w:start w:val="1"/>
      <w:numFmt w:val="bullet"/>
      <w:lvlText w:val="•"/>
      <w:lvlJc w:val="left"/>
      <w:pPr>
        <w:tabs>
          <w:tab w:val="num" w:pos="5760"/>
        </w:tabs>
        <w:ind w:left="5760" w:hanging="360"/>
      </w:pPr>
      <w:rPr>
        <w:rFonts w:ascii="Arial" w:hAnsi="Arial" w:hint="default"/>
      </w:rPr>
    </w:lvl>
    <w:lvl w:ilvl="8" w:tplc="E3805A1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7D10D30"/>
    <w:multiLevelType w:val="hybridMultilevel"/>
    <w:tmpl w:val="FF284EC2"/>
    <w:lvl w:ilvl="0" w:tplc="4E70A1C8">
      <w:numFmt w:val="bullet"/>
      <w:lvlText w:val="-"/>
      <w:lvlJc w:val="left"/>
      <w:pPr>
        <w:ind w:left="720" w:hanging="360"/>
      </w:pPr>
      <w:rPr>
        <w:rFonts w:ascii="Open Sans" w:eastAsia="Open Sans" w:hAnsi="Open Sans" w:cs="Open San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F9171F6"/>
    <w:multiLevelType w:val="hybridMultilevel"/>
    <w:tmpl w:val="3DE83E6C"/>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F76B1A"/>
    <w:multiLevelType w:val="multilevel"/>
    <w:tmpl w:val="F8940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77E6ABC"/>
    <w:multiLevelType w:val="hybridMultilevel"/>
    <w:tmpl w:val="F8EAC9B2"/>
    <w:lvl w:ilvl="0" w:tplc="1830365C">
      <w:numFmt w:val="bullet"/>
      <w:lvlText w:val="-"/>
      <w:lvlJc w:val="left"/>
      <w:pPr>
        <w:ind w:left="720" w:hanging="360"/>
      </w:pPr>
      <w:rPr>
        <w:rFonts w:ascii="Calibri" w:eastAsia="Times New Roman"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8D54F26"/>
    <w:multiLevelType w:val="hybridMultilevel"/>
    <w:tmpl w:val="88E42D1C"/>
    <w:lvl w:ilvl="0" w:tplc="65D63B40">
      <w:numFmt w:val="bullet"/>
      <w:lvlText w:val="-"/>
      <w:lvlJc w:val="left"/>
      <w:pPr>
        <w:ind w:left="1080" w:hanging="360"/>
      </w:pPr>
      <w:rPr>
        <w:rFonts w:ascii="Helvetica" w:eastAsiaTheme="minorHAnsi" w:hAnsi="Helvetica" w:cs="Helvetica" w:hint="default"/>
        <w:b/>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0" w15:restartNumberingAfterBreak="0">
    <w:nsid w:val="4BAF39A2"/>
    <w:multiLevelType w:val="hybridMultilevel"/>
    <w:tmpl w:val="B7387D8C"/>
    <w:lvl w:ilvl="0" w:tplc="B852AD52">
      <w:numFmt w:val="bullet"/>
      <w:lvlText w:val="-"/>
      <w:lvlJc w:val="left"/>
      <w:pPr>
        <w:ind w:left="720" w:hanging="360"/>
      </w:pPr>
      <w:rPr>
        <w:rFonts w:ascii="Open Sans" w:eastAsia="Open Sans" w:hAnsi="Open Sans" w:cs="Open San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6647AE2"/>
    <w:multiLevelType w:val="multilevel"/>
    <w:tmpl w:val="F8940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BA51C51"/>
    <w:multiLevelType w:val="hybridMultilevel"/>
    <w:tmpl w:val="CE82ED48"/>
    <w:lvl w:ilvl="0" w:tplc="8EAAA0DE">
      <w:start w:val="1"/>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3" w15:restartNumberingAfterBreak="0">
    <w:nsid w:val="6BC22E6E"/>
    <w:multiLevelType w:val="hybridMultilevel"/>
    <w:tmpl w:val="87A2FBD0"/>
    <w:lvl w:ilvl="0" w:tplc="88CC8A8E">
      <w:start w:val="3"/>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43036D5"/>
    <w:multiLevelType w:val="hybridMultilevel"/>
    <w:tmpl w:val="2E84DC70"/>
    <w:lvl w:ilvl="0" w:tplc="A44ED184">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5" w15:restartNumberingAfterBreak="0">
    <w:nsid w:val="773A4487"/>
    <w:multiLevelType w:val="multilevel"/>
    <w:tmpl w:val="7F14B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1"/>
  </w:num>
  <w:num w:numId="2">
    <w:abstractNumId w:val="25"/>
  </w:num>
  <w:num w:numId="3">
    <w:abstractNumId w:val="6"/>
  </w:num>
  <w:num w:numId="4">
    <w:abstractNumId w:val="2"/>
  </w:num>
  <w:num w:numId="5">
    <w:abstractNumId w:val="16"/>
  </w:num>
  <w:num w:numId="6">
    <w:abstractNumId w:val="17"/>
  </w:num>
  <w:num w:numId="7">
    <w:abstractNumId w:val="18"/>
  </w:num>
  <w:num w:numId="8">
    <w:abstractNumId w:val="15"/>
  </w:num>
  <w:num w:numId="9">
    <w:abstractNumId w:val="3"/>
  </w:num>
  <w:num w:numId="10">
    <w:abstractNumId w:val="7"/>
  </w:num>
  <w:num w:numId="11">
    <w:abstractNumId w:val="5"/>
  </w:num>
  <w:num w:numId="12">
    <w:abstractNumId w:val="9"/>
  </w:num>
  <w:num w:numId="13">
    <w:abstractNumId w:val="22"/>
  </w:num>
  <w:num w:numId="14">
    <w:abstractNumId w:val="24"/>
  </w:num>
  <w:num w:numId="15">
    <w:abstractNumId w:val="4"/>
  </w:num>
  <w:num w:numId="16">
    <w:abstractNumId w:val="20"/>
  </w:num>
  <w:num w:numId="17">
    <w:abstractNumId w:val="19"/>
  </w:num>
  <w:num w:numId="18">
    <w:abstractNumId w:val="12"/>
  </w:num>
  <w:num w:numId="19">
    <w:abstractNumId w:val="14"/>
  </w:num>
  <w:num w:numId="20">
    <w:abstractNumId w:val="10"/>
  </w:num>
  <w:num w:numId="21">
    <w:abstractNumId w:val="1"/>
  </w:num>
  <w:num w:numId="22">
    <w:abstractNumId w:val="11"/>
  </w:num>
  <w:num w:numId="23">
    <w:abstractNumId w:val="0"/>
  </w:num>
  <w:num w:numId="24">
    <w:abstractNumId w:val="8"/>
    <w:lvlOverride w:ilvl="0">
      <w:startOverride w:val="1"/>
    </w:lvlOverride>
    <w:lvlOverride w:ilvl="1">
      <w:startOverride w:val="1"/>
    </w:lvlOverride>
    <w:lvlOverride w:ilvl="2"/>
    <w:lvlOverride w:ilvl="3"/>
    <w:lvlOverride w:ilvl="4"/>
    <w:lvlOverride w:ilvl="5"/>
    <w:lvlOverride w:ilvl="6">
      <w:startOverride w:val="1"/>
    </w:lvlOverride>
    <w:lvlOverride w:ilvl="7">
      <w:startOverride w:val="1"/>
    </w:lvlOverride>
    <w:lvlOverride w:ilvl="8">
      <w:startOverride w:val="1"/>
    </w:lvlOverride>
  </w:num>
  <w:num w:numId="25">
    <w:abstractNumId w:val="8"/>
  </w:num>
  <w:num w:numId="26">
    <w:abstractNumId w:val="13"/>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nl" w:vendorID="64" w:dllVersion="6" w:nlCheck="1" w:checkStyle="0"/>
  <w:activeWritingStyle w:appName="MSWord" w:lang="nl-BE" w:vendorID="64" w:dllVersion="6" w:nlCheck="1" w:checkStyle="0"/>
  <w:activeWritingStyle w:appName="MSWord" w:lang="nl-NL" w:vendorID="64" w:dllVersion="6" w:nlCheck="1" w:checkStyle="0"/>
  <w:activeWritingStyle w:appName="MSWord" w:lang="en-US" w:vendorID="64" w:dllVersion="0" w:nlCheck="1" w:checkStyle="0"/>
  <w:activeWritingStyle w:appName="MSWord" w:lang="nl-NL" w:vendorID="64" w:dllVersion="0" w:nlCheck="1" w:checkStyle="0"/>
  <w:proofState w:spelling="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775"/>
    <w:rsid w:val="00007156"/>
    <w:rsid w:val="00011069"/>
    <w:rsid w:val="000134E0"/>
    <w:rsid w:val="0001553D"/>
    <w:rsid w:val="00016486"/>
    <w:rsid w:val="00016D82"/>
    <w:rsid w:val="000172CC"/>
    <w:rsid w:val="000173EA"/>
    <w:rsid w:val="00020512"/>
    <w:rsid w:val="0002219D"/>
    <w:rsid w:val="000237D8"/>
    <w:rsid w:val="00023DF8"/>
    <w:rsid w:val="00025465"/>
    <w:rsid w:val="000355BA"/>
    <w:rsid w:val="000378FF"/>
    <w:rsid w:val="00044090"/>
    <w:rsid w:val="00046322"/>
    <w:rsid w:val="00050D81"/>
    <w:rsid w:val="00051B7E"/>
    <w:rsid w:val="00051EDD"/>
    <w:rsid w:val="000531C1"/>
    <w:rsid w:val="00056900"/>
    <w:rsid w:val="000612EF"/>
    <w:rsid w:val="00064E3B"/>
    <w:rsid w:val="00067489"/>
    <w:rsid w:val="00067F33"/>
    <w:rsid w:val="000702B4"/>
    <w:rsid w:val="000720E1"/>
    <w:rsid w:val="00072C29"/>
    <w:rsid w:val="000746A9"/>
    <w:rsid w:val="00075042"/>
    <w:rsid w:val="00077800"/>
    <w:rsid w:val="00081812"/>
    <w:rsid w:val="0008493A"/>
    <w:rsid w:val="0008504A"/>
    <w:rsid w:val="00091B30"/>
    <w:rsid w:val="00094435"/>
    <w:rsid w:val="000A1AAD"/>
    <w:rsid w:val="000A3B1F"/>
    <w:rsid w:val="000A76E5"/>
    <w:rsid w:val="000B5BAE"/>
    <w:rsid w:val="000B656F"/>
    <w:rsid w:val="000C1209"/>
    <w:rsid w:val="000C185E"/>
    <w:rsid w:val="000C1B28"/>
    <w:rsid w:val="000C5AD9"/>
    <w:rsid w:val="000C6974"/>
    <w:rsid w:val="000C7097"/>
    <w:rsid w:val="000D7B74"/>
    <w:rsid w:val="000E0F57"/>
    <w:rsid w:val="000E12CA"/>
    <w:rsid w:val="000E12F2"/>
    <w:rsid w:val="000E39D6"/>
    <w:rsid w:val="000E4E36"/>
    <w:rsid w:val="000E4F10"/>
    <w:rsid w:val="000E604E"/>
    <w:rsid w:val="000F2D70"/>
    <w:rsid w:val="000F38EF"/>
    <w:rsid w:val="00101717"/>
    <w:rsid w:val="00101AB1"/>
    <w:rsid w:val="00102EBD"/>
    <w:rsid w:val="001040F6"/>
    <w:rsid w:val="0010511B"/>
    <w:rsid w:val="001051FC"/>
    <w:rsid w:val="0010627C"/>
    <w:rsid w:val="00110383"/>
    <w:rsid w:val="00110655"/>
    <w:rsid w:val="00111A20"/>
    <w:rsid w:val="00112C05"/>
    <w:rsid w:val="00115F62"/>
    <w:rsid w:val="001266CA"/>
    <w:rsid w:val="00126997"/>
    <w:rsid w:val="00130F17"/>
    <w:rsid w:val="0013343A"/>
    <w:rsid w:val="00137BC9"/>
    <w:rsid w:val="0014151E"/>
    <w:rsid w:val="001453BD"/>
    <w:rsid w:val="001607A2"/>
    <w:rsid w:val="0016356A"/>
    <w:rsid w:val="00163E8D"/>
    <w:rsid w:val="00167607"/>
    <w:rsid w:val="00167CC7"/>
    <w:rsid w:val="00170DED"/>
    <w:rsid w:val="00172D2B"/>
    <w:rsid w:val="00172FF1"/>
    <w:rsid w:val="00176D62"/>
    <w:rsid w:val="00176E57"/>
    <w:rsid w:val="0018588A"/>
    <w:rsid w:val="00191B69"/>
    <w:rsid w:val="00192755"/>
    <w:rsid w:val="00193D76"/>
    <w:rsid w:val="001960F5"/>
    <w:rsid w:val="001966DE"/>
    <w:rsid w:val="00196F22"/>
    <w:rsid w:val="00197FA2"/>
    <w:rsid w:val="001A2289"/>
    <w:rsid w:val="001A2507"/>
    <w:rsid w:val="001A2CC0"/>
    <w:rsid w:val="001A47E4"/>
    <w:rsid w:val="001B2425"/>
    <w:rsid w:val="001B2AD7"/>
    <w:rsid w:val="001B7FE0"/>
    <w:rsid w:val="001C13B0"/>
    <w:rsid w:val="001C1845"/>
    <w:rsid w:val="001C2FE4"/>
    <w:rsid w:val="001C3A77"/>
    <w:rsid w:val="001C448C"/>
    <w:rsid w:val="001D3885"/>
    <w:rsid w:val="001D465D"/>
    <w:rsid w:val="001D4C57"/>
    <w:rsid w:val="001E1B03"/>
    <w:rsid w:val="001E3D75"/>
    <w:rsid w:val="001E5D9C"/>
    <w:rsid w:val="001F1C34"/>
    <w:rsid w:val="001F553B"/>
    <w:rsid w:val="0020133A"/>
    <w:rsid w:val="00203A16"/>
    <w:rsid w:val="00204DD9"/>
    <w:rsid w:val="0021395F"/>
    <w:rsid w:val="00217539"/>
    <w:rsid w:val="00223A11"/>
    <w:rsid w:val="00227A7C"/>
    <w:rsid w:val="00227B2E"/>
    <w:rsid w:val="00230808"/>
    <w:rsid w:val="00231041"/>
    <w:rsid w:val="00234E6D"/>
    <w:rsid w:val="002352D9"/>
    <w:rsid w:val="00236C9E"/>
    <w:rsid w:val="00241ECE"/>
    <w:rsid w:val="0024230B"/>
    <w:rsid w:val="00243973"/>
    <w:rsid w:val="00244AB5"/>
    <w:rsid w:val="002475E0"/>
    <w:rsid w:val="00251671"/>
    <w:rsid w:val="002524E5"/>
    <w:rsid w:val="00252F6B"/>
    <w:rsid w:val="0025385B"/>
    <w:rsid w:val="00254B02"/>
    <w:rsid w:val="002604BE"/>
    <w:rsid w:val="0026162A"/>
    <w:rsid w:val="00262FE0"/>
    <w:rsid w:val="00265770"/>
    <w:rsid w:val="00265DFA"/>
    <w:rsid w:val="002665C1"/>
    <w:rsid w:val="00267A78"/>
    <w:rsid w:val="00270804"/>
    <w:rsid w:val="00271079"/>
    <w:rsid w:val="00272D96"/>
    <w:rsid w:val="0027559C"/>
    <w:rsid w:val="00277E34"/>
    <w:rsid w:val="002802AB"/>
    <w:rsid w:val="002806C1"/>
    <w:rsid w:val="00280ED1"/>
    <w:rsid w:val="002837AD"/>
    <w:rsid w:val="00283AA0"/>
    <w:rsid w:val="00285253"/>
    <w:rsid w:val="002853E9"/>
    <w:rsid w:val="00286D29"/>
    <w:rsid w:val="0029274E"/>
    <w:rsid w:val="00295AD3"/>
    <w:rsid w:val="002961D0"/>
    <w:rsid w:val="002A04AA"/>
    <w:rsid w:val="002A1666"/>
    <w:rsid w:val="002A7A9C"/>
    <w:rsid w:val="002B42C8"/>
    <w:rsid w:val="002C2509"/>
    <w:rsid w:val="002C3417"/>
    <w:rsid w:val="002C38C6"/>
    <w:rsid w:val="002C3E26"/>
    <w:rsid w:val="002C6243"/>
    <w:rsid w:val="002C701D"/>
    <w:rsid w:val="002D06CD"/>
    <w:rsid w:val="002D3FA3"/>
    <w:rsid w:val="002D4C13"/>
    <w:rsid w:val="002D722D"/>
    <w:rsid w:val="002E23EB"/>
    <w:rsid w:val="002E27FD"/>
    <w:rsid w:val="002E289E"/>
    <w:rsid w:val="002E4E96"/>
    <w:rsid w:val="002F24C7"/>
    <w:rsid w:val="002F3BA8"/>
    <w:rsid w:val="002F4A66"/>
    <w:rsid w:val="002F73DF"/>
    <w:rsid w:val="00301B64"/>
    <w:rsid w:val="003040D0"/>
    <w:rsid w:val="003152D2"/>
    <w:rsid w:val="0032341F"/>
    <w:rsid w:val="00323937"/>
    <w:rsid w:val="0032451D"/>
    <w:rsid w:val="00326E48"/>
    <w:rsid w:val="00327182"/>
    <w:rsid w:val="003311B7"/>
    <w:rsid w:val="00331E4B"/>
    <w:rsid w:val="00334240"/>
    <w:rsid w:val="0034455F"/>
    <w:rsid w:val="00354AF3"/>
    <w:rsid w:val="0035531D"/>
    <w:rsid w:val="00360C0F"/>
    <w:rsid w:val="00361EBC"/>
    <w:rsid w:val="00370E24"/>
    <w:rsid w:val="00372422"/>
    <w:rsid w:val="00374C2D"/>
    <w:rsid w:val="00376282"/>
    <w:rsid w:val="00376BB0"/>
    <w:rsid w:val="003773FF"/>
    <w:rsid w:val="00377471"/>
    <w:rsid w:val="0037786B"/>
    <w:rsid w:val="00380BC0"/>
    <w:rsid w:val="00381FB0"/>
    <w:rsid w:val="00384664"/>
    <w:rsid w:val="00387558"/>
    <w:rsid w:val="00394ECE"/>
    <w:rsid w:val="00395A66"/>
    <w:rsid w:val="003A0EF8"/>
    <w:rsid w:val="003A49C9"/>
    <w:rsid w:val="003A7E64"/>
    <w:rsid w:val="003B4166"/>
    <w:rsid w:val="003B6A9A"/>
    <w:rsid w:val="003B74C1"/>
    <w:rsid w:val="003C26D1"/>
    <w:rsid w:val="003C276D"/>
    <w:rsid w:val="003C2C95"/>
    <w:rsid w:val="003C5737"/>
    <w:rsid w:val="003C6883"/>
    <w:rsid w:val="003C79C3"/>
    <w:rsid w:val="003D1819"/>
    <w:rsid w:val="003D2757"/>
    <w:rsid w:val="003E1D5A"/>
    <w:rsid w:val="003E2A3E"/>
    <w:rsid w:val="003E2B0D"/>
    <w:rsid w:val="003E781F"/>
    <w:rsid w:val="003F14FE"/>
    <w:rsid w:val="003F1621"/>
    <w:rsid w:val="003F368D"/>
    <w:rsid w:val="003F5502"/>
    <w:rsid w:val="003F7E2E"/>
    <w:rsid w:val="004002EB"/>
    <w:rsid w:val="004026B3"/>
    <w:rsid w:val="00406A4A"/>
    <w:rsid w:val="0041048F"/>
    <w:rsid w:val="00411021"/>
    <w:rsid w:val="0041129E"/>
    <w:rsid w:val="00412C30"/>
    <w:rsid w:val="00413AD7"/>
    <w:rsid w:val="004154E4"/>
    <w:rsid w:val="00416A7A"/>
    <w:rsid w:val="004214F1"/>
    <w:rsid w:val="00424A18"/>
    <w:rsid w:val="004259F6"/>
    <w:rsid w:val="0043189A"/>
    <w:rsid w:val="00432078"/>
    <w:rsid w:val="00433AB5"/>
    <w:rsid w:val="00443A74"/>
    <w:rsid w:val="004501FF"/>
    <w:rsid w:val="0045333B"/>
    <w:rsid w:val="004548A1"/>
    <w:rsid w:val="00456B63"/>
    <w:rsid w:val="00457930"/>
    <w:rsid w:val="004618F9"/>
    <w:rsid w:val="00467B33"/>
    <w:rsid w:val="0047079B"/>
    <w:rsid w:val="0047178A"/>
    <w:rsid w:val="00471B52"/>
    <w:rsid w:val="00472ACD"/>
    <w:rsid w:val="004741BD"/>
    <w:rsid w:val="00474F9A"/>
    <w:rsid w:val="00477594"/>
    <w:rsid w:val="00477B45"/>
    <w:rsid w:val="004814AE"/>
    <w:rsid w:val="00481A1E"/>
    <w:rsid w:val="00481DA7"/>
    <w:rsid w:val="00482CBC"/>
    <w:rsid w:val="00484D98"/>
    <w:rsid w:val="00487766"/>
    <w:rsid w:val="00492618"/>
    <w:rsid w:val="00492C40"/>
    <w:rsid w:val="004954B1"/>
    <w:rsid w:val="00496F95"/>
    <w:rsid w:val="00497101"/>
    <w:rsid w:val="004A1B44"/>
    <w:rsid w:val="004A33C4"/>
    <w:rsid w:val="004A549B"/>
    <w:rsid w:val="004A793B"/>
    <w:rsid w:val="004A7B14"/>
    <w:rsid w:val="004C27D5"/>
    <w:rsid w:val="004C6EBB"/>
    <w:rsid w:val="004C70D1"/>
    <w:rsid w:val="004C7A93"/>
    <w:rsid w:val="004C7AA8"/>
    <w:rsid w:val="004D09C3"/>
    <w:rsid w:val="004D16AE"/>
    <w:rsid w:val="004D3EAB"/>
    <w:rsid w:val="004D4B8E"/>
    <w:rsid w:val="004D4F32"/>
    <w:rsid w:val="004D70BC"/>
    <w:rsid w:val="004E0835"/>
    <w:rsid w:val="004E19EE"/>
    <w:rsid w:val="004E1CC2"/>
    <w:rsid w:val="004E2BE4"/>
    <w:rsid w:val="004E3B87"/>
    <w:rsid w:val="004E6423"/>
    <w:rsid w:val="004F33E5"/>
    <w:rsid w:val="004F47BF"/>
    <w:rsid w:val="004F5F1C"/>
    <w:rsid w:val="00502128"/>
    <w:rsid w:val="005037F5"/>
    <w:rsid w:val="00504C28"/>
    <w:rsid w:val="005103D4"/>
    <w:rsid w:val="0051047E"/>
    <w:rsid w:val="005132AD"/>
    <w:rsid w:val="0051602F"/>
    <w:rsid w:val="00516258"/>
    <w:rsid w:val="00524861"/>
    <w:rsid w:val="00525505"/>
    <w:rsid w:val="005256EA"/>
    <w:rsid w:val="00526417"/>
    <w:rsid w:val="0052696F"/>
    <w:rsid w:val="0053061F"/>
    <w:rsid w:val="00531321"/>
    <w:rsid w:val="00537252"/>
    <w:rsid w:val="005416EE"/>
    <w:rsid w:val="00542BCC"/>
    <w:rsid w:val="005467AD"/>
    <w:rsid w:val="0054687A"/>
    <w:rsid w:val="00547EAB"/>
    <w:rsid w:val="005518BB"/>
    <w:rsid w:val="00552542"/>
    <w:rsid w:val="005527D0"/>
    <w:rsid w:val="00554FC5"/>
    <w:rsid w:val="00557C2E"/>
    <w:rsid w:val="0056055A"/>
    <w:rsid w:val="00560DD7"/>
    <w:rsid w:val="00565747"/>
    <w:rsid w:val="0057112A"/>
    <w:rsid w:val="0057273E"/>
    <w:rsid w:val="0057347A"/>
    <w:rsid w:val="00574661"/>
    <w:rsid w:val="005759D2"/>
    <w:rsid w:val="0057673E"/>
    <w:rsid w:val="00582F67"/>
    <w:rsid w:val="00583696"/>
    <w:rsid w:val="00584B03"/>
    <w:rsid w:val="00585F69"/>
    <w:rsid w:val="00587004"/>
    <w:rsid w:val="00587758"/>
    <w:rsid w:val="00587EDE"/>
    <w:rsid w:val="005907A8"/>
    <w:rsid w:val="00591A5D"/>
    <w:rsid w:val="00593EE4"/>
    <w:rsid w:val="005952D7"/>
    <w:rsid w:val="0059546A"/>
    <w:rsid w:val="00596FD7"/>
    <w:rsid w:val="005A0F4B"/>
    <w:rsid w:val="005A1197"/>
    <w:rsid w:val="005A7A69"/>
    <w:rsid w:val="005B13F4"/>
    <w:rsid w:val="005B1B6B"/>
    <w:rsid w:val="005B5DEC"/>
    <w:rsid w:val="005C04BF"/>
    <w:rsid w:val="005C054D"/>
    <w:rsid w:val="005C7FE8"/>
    <w:rsid w:val="005D0E56"/>
    <w:rsid w:val="005D10AE"/>
    <w:rsid w:val="005D11D2"/>
    <w:rsid w:val="005D2C12"/>
    <w:rsid w:val="005D4563"/>
    <w:rsid w:val="005D6C0F"/>
    <w:rsid w:val="005D734D"/>
    <w:rsid w:val="005D7AE1"/>
    <w:rsid w:val="005E10D9"/>
    <w:rsid w:val="005E1CBC"/>
    <w:rsid w:val="005E34FC"/>
    <w:rsid w:val="005E6349"/>
    <w:rsid w:val="005E7EF0"/>
    <w:rsid w:val="005F2503"/>
    <w:rsid w:val="005F3CCA"/>
    <w:rsid w:val="005F6934"/>
    <w:rsid w:val="00600C19"/>
    <w:rsid w:val="0061250F"/>
    <w:rsid w:val="0061427A"/>
    <w:rsid w:val="00617AFC"/>
    <w:rsid w:val="00620CF3"/>
    <w:rsid w:val="006220C3"/>
    <w:rsid w:val="00624004"/>
    <w:rsid w:val="00626FA9"/>
    <w:rsid w:val="00640200"/>
    <w:rsid w:val="00642CDD"/>
    <w:rsid w:val="006437D4"/>
    <w:rsid w:val="00643971"/>
    <w:rsid w:val="0064563C"/>
    <w:rsid w:val="00645AB4"/>
    <w:rsid w:val="00645AF0"/>
    <w:rsid w:val="00652732"/>
    <w:rsid w:val="00655001"/>
    <w:rsid w:val="00660073"/>
    <w:rsid w:val="0066069F"/>
    <w:rsid w:val="00662FB4"/>
    <w:rsid w:val="0066341C"/>
    <w:rsid w:val="00663CB0"/>
    <w:rsid w:val="00664FF0"/>
    <w:rsid w:val="006652B4"/>
    <w:rsid w:val="0066587E"/>
    <w:rsid w:val="00670739"/>
    <w:rsid w:val="006736DB"/>
    <w:rsid w:val="0067714C"/>
    <w:rsid w:val="00677884"/>
    <w:rsid w:val="00680CDA"/>
    <w:rsid w:val="00681B1E"/>
    <w:rsid w:val="00681E6A"/>
    <w:rsid w:val="006852C3"/>
    <w:rsid w:val="006922F3"/>
    <w:rsid w:val="006923AA"/>
    <w:rsid w:val="00693D27"/>
    <w:rsid w:val="006A1E4C"/>
    <w:rsid w:val="006A29A2"/>
    <w:rsid w:val="006B0279"/>
    <w:rsid w:val="006B067E"/>
    <w:rsid w:val="006B103C"/>
    <w:rsid w:val="006B1649"/>
    <w:rsid w:val="006B1814"/>
    <w:rsid w:val="006B18A7"/>
    <w:rsid w:val="006B3F36"/>
    <w:rsid w:val="006B4634"/>
    <w:rsid w:val="006B6DF7"/>
    <w:rsid w:val="006C297A"/>
    <w:rsid w:val="006C2A55"/>
    <w:rsid w:val="006C38EF"/>
    <w:rsid w:val="006C442C"/>
    <w:rsid w:val="006C530B"/>
    <w:rsid w:val="006C5A97"/>
    <w:rsid w:val="006D24EB"/>
    <w:rsid w:val="006E527B"/>
    <w:rsid w:val="006E58BE"/>
    <w:rsid w:val="006E62C2"/>
    <w:rsid w:val="006E631A"/>
    <w:rsid w:val="006E7DB9"/>
    <w:rsid w:val="006F6698"/>
    <w:rsid w:val="006F66FC"/>
    <w:rsid w:val="006F7CF3"/>
    <w:rsid w:val="00700244"/>
    <w:rsid w:val="0070152F"/>
    <w:rsid w:val="00707896"/>
    <w:rsid w:val="007115CD"/>
    <w:rsid w:val="00711E4D"/>
    <w:rsid w:val="00712391"/>
    <w:rsid w:val="00715957"/>
    <w:rsid w:val="00715EE0"/>
    <w:rsid w:val="00717B05"/>
    <w:rsid w:val="00723D20"/>
    <w:rsid w:val="007257E6"/>
    <w:rsid w:val="00727B16"/>
    <w:rsid w:val="0073146A"/>
    <w:rsid w:val="00733421"/>
    <w:rsid w:val="00736D5E"/>
    <w:rsid w:val="007421A7"/>
    <w:rsid w:val="00744843"/>
    <w:rsid w:val="00745CB2"/>
    <w:rsid w:val="007500D3"/>
    <w:rsid w:val="007524B8"/>
    <w:rsid w:val="00753BE3"/>
    <w:rsid w:val="00753DB7"/>
    <w:rsid w:val="00754CA0"/>
    <w:rsid w:val="007601A9"/>
    <w:rsid w:val="00761A4F"/>
    <w:rsid w:val="00764444"/>
    <w:rsid w:val="00764A5E"/>
    <w:rsid w:val="00765F8B"/>
    <w:rsid w:val="007723A9"/>
    <w:rsid w:val="00781748"/>
    <w:rsid w:val="00781894"/>
    <w:rsid w:val="00782D1B"/>
    <w:rsid w:val="00784493"/>
    <w:rsid w:val="007849AF"/>
    <w:rsid w:val="007852F2"/>
    <w:rsid w:val="007861AC"/>
    <w:rsid w:val="007875AD"/>
    <w:rsid w:val="00787C36"/>
    <w:rsid w:val="00790CB0"/>
    <w:rsid w:val="007A2D31"/>
    <w:rsid w:val="007A4442"/>
    <w:rsid w:val="007A7290"/>
    <w:rsid w:val="007B19D9"/>
    <w:rsid w:val="007B3013"/>
    <w:rsid w:val="007B3716"/>
    <w:rsid w:val="007B3A3C"/>
    <w:rsid w:val="007B479A"/>
    <w:rsid w:val="007B70CF"/>
    <w:rsid w:val="007C2FD4"/>
    <w:rsid w:val="007C42CD"/>
    <w:rsid w:val="007C4750"/>
    <w:rsid w:val="007C7601"/>
    <w:rsid w:val="007D1232"/>
    <w:rsid w:val="007D2910"/>
    <w:rsid w:val="007D3DB8"/>
    <w:rsid w:val="007D4CB3"/>
    <w:rsid w:val="007D721F"/>
    <w:rsid w:val="007E0D66"/>
    <w:rsid w:val="007E415F"/>
    <w:rsid w:val="007E46C4"/>
    <w:rsid w:val="007E554E"/>
    <w:rsid w:val="007E7873"/>
    <w:rsid w:val="007F146E"/>
    <w:rsid w:val="007F165C"/>
    <w:rsid w:val="007F3088"/>
    <w:rsid w:val="007F3F27"/>
    <w:rsid w:val="007F4909"/>
    <w:rsid w:val="007F7211"/>
    <w:rsid w:val="007F7B6F"/>
    <w:rsid w:val="007F7D3E"/>
    <w:rsid w:val="008030CF"/>
    <w:rsid w:val="00803E7C"/>
    <w:rsid w:val="0080612E"/>
    <w:rsid w:val="00806772"/>
    <w:rsid w:val="0081110C"/>
    <w:rsid w:val="00811E99"/>
    <w:rsid w:val="008147A1"/>
    <w:rsid w:val="00817D2E"/>
    <w:rsid w:val="00820D66"/>
    <w:rsid w:val="008214B9"/>
    <w:rsid w:val="00822FFA"/>
    <w:rsid w:val="008271AC"/>
    <w:rsid w:val="00827484"/>
    <w:rsid w:val="00832324"/>
    <w:rsid w:val="00833231"/>
    <w:rsid w:val="00836A34"/>
    <w:rsid w:val="0083799C"/>
    <w:rsid w:val="008402C3"/>
    <w:rsid w:val="0084270C"/>
    <w:rsid w:val="00842EC2"/>
    <w:rsid w:val="00843DEF"/>
    <w:rsid w:val="008509F2"/>
    <w:rsid w:val="00852DB9"/>
    <w:rsid w:val="008532F9"/>
    <w:rsid w:val="008542CC"/>
    <w:rsid w:val="008561B1"/>
    <w:rsid w:val="008641F3"/>
    <w:rsid w:val="00864921"/>
    <w:rsid w:val="00864B65"/>
    <w:rsid w:val="00865667"/>
    <w:rsid w:val="008667EB"/>
    <w:rsid w:val="00866866"/>
    <w:rsid w:val="00866F3C"/>
    <w:rsid w:val="0087319C"/>
    <w:rsid w:val="0087355B"/>
    <w:rsid w:val="00874230"/>
    <w:rsid w:val="00875DBD"/>
    <w:rsid w:val="00880CB1"/>
    <w:rsid w:val="00882B33"/>
    <w:rsid w:val="00885D2A"/>
    <w:rsid w:val="00887708"/>
    <w:rsid w:val="00890522"/>
    <w:rsid w:val="0089204C"/>
    <w:rsid w:val="008A0885"/>
    <w:rsid w:val="008A0B72"/>
    <w:rsid w:val="008A315C"/>
    <w:rsid w:val="008A4F0B"/>
    <w:rsid w:val="008A5886"/>
    <w:rsid w:val="008A65B2"/>
    <w:rsid w:val="008A6682"/>
    <w:rsid w:val="008A676D"/>
    <w:rsid w:val="008A70B5"/>
    <w:rsid w:val="008B4BC2"/>
    <w:rsid w:val="008B586D"/>
    <w:rsid w:val="008C235F"/>
    <w:rsid w:val="008C28C9"/>
    <w:rsid w:val="008C39E3"/>
    <w:rsid w:val="008C4AFC"/>
    <w:rsid w:val="008D065D"/>
    <w:rsid w:val="008D0F30"/>
    <w:rsid w:val="008D2C12"/>
    <w:rsid w:val="008E01A0"/>
    <w:rsid w:val="008E2885"/>
    <w:rsid w:val="008F120E"/>
    <w:rsid w:val="008F3074"/>
    <w:rsid w:val="008F3A74"/>
    <w:rsid w:val="008F5802"/>
    <w:rsid w:val="00901019"/>
    <w:rsid w:val="00901672"/>
    <w:rsid w:val="00901CB0"/>
    <w:rsid w:val="00903B82"/>
    <w:rsid w:val="009055A2"/>
    <w:rsid w:val="00905732"/>
    <w:rsid w:val="009059AC"/>
    <w:rsid w:val="00907744"/>
    <w:rsid w:val="00910322"/>
    <w:rsid w:val="00910E58"/>
    <w:rsid w:val="00915844"/>
    <w:rsid w:val="00921B49"/>
    <w:rsid w:val="009259AA"/>
    <w:rsid w:val="00925C1C"/>
    <w:rsid w:val="009315E9"/>
    <w:rsid w:val="00932B19"/>
    <w:rsid w:val="00935456"/>
    <w:rsid w:val="009412D9"/>
    <w:rsid w:val="00941714"/>
    <w:rsid w:val="0094332D"/>
    <w:rsid w:val="00944401"/>
    <w:rsid w:val="00951186"/>
    <w:rsid w:val="00951487"/>
    <w:rsid w:val="0095613E"/>
    <w:rsid w:val="0095728F"/>
    <w:rsid w:val="00957E53"/>
    <w:rsid w:val="009635CF"/>
    <w:rsid w:val="009638C7"/>
    <w:rsid w:val="009670C7"/>
    <w:rsid w:val="009674E5"/>
    <w:rsid w:val="00973E85"/>
    <w:rsid w:val="0097488A"/>
    <w:rsid w:val="00975A37"/>
    <w:rsid w:val="00980026"/>
    <w:rsid w:val="0098139D"/>
    <w:rsid w:val="00982C27"/>
    <w:rsid w:val="00983CAC"/>
    <w:rsid w:val="009846D2"/>
    <w:rsid w:val="00990993"/>
    <w:rsid w:val="00990EB1"/>
    <w:rsid w:val="00992859"/>
    <w:rsid w:val="009953D0"/>
    <w:rsid w:val="009960BD"/>
    <w:rsid w:val="00996C16"/>
    <w:rsid w:val="009971F8"/>
    <w:rsid w:val="009A01AC"/>
    <w:rsid w:val="009A0E4D"/>
    <w:rsid w:val="009A2ABD"/>
    <w:rsid w:val="009A686B"/>
    <w:rsid w:val="009A79E2"/>
    <w:rsid w:val="009B153E"/>
    <w:rsid w:val="009B2195"/>
    <w:rsid w:val="009B3F9D"/>
    <w:rsid w:val="009B6D50"/>
    <w:rsid w:val="009C259F"/>
    <w:rsid w:val="009C25B1"/>
    <w:rsid w:val="009C49A0"/>
    <w:rsid w:val="009C49B5"/>
    <w:rsid w:val="009D2C58"/>
    <w:rsid w:val="009E1ABF"/>
    <w:rsid w:val="009E1B3E"/>
    <w:rsid w:val="009E1E8A"/>
    <w:rsid w:val="009E43B1"/>
    <w:rsid w:val="009E6F42"/>
    <w:rsid w:val="009E7D33"/>
    <w:rsid w:val="009F0286"/>
    <w:rsid w:val="009F200B"/>
    <w:rsid w:val="009F62D9"/>
    <w:rsid w:val="009F6B02"/>
    <w:rsid w:val="00A02EFF"/>
    <w:rsid w:val="00A10C4A"/>
    <w:rsid w:val="00A11D66"/>
    <w:rsid w:val="00A16237"/>
    <w:rsid w:val="00A165B1"/>
    <w:rsid w:val="00A17E16"/>
    <w:rsid w:val="00A2179E"/>
    <w:rsid w:val="00A22AFD"/>
    <w:rsid w:val="00A234FD"/>
    <w:rsid w:val="00A270C8"/>
    <w:rsid w:val="00A31BC8"/>
    <w:rsid w:val="00A325F3"/>
    <w:rsid w:val="00A34225"/>
    <w:rsid w:val="00A3719F"/>
    <w:rsid w:val="00A375BD"/>
    <w:rsid w:val="00A50E4C"/>
    <w:rsid w:val="00A52911"/>
    <w:rsid w:val="00A541ED"/>
    <w:rsid w:val="00A56876"/>
    <w:rsid w:val="00A648F3"/>
    <w:rsid w:val="00A64D25"/>
    <w:rsid w:val="00A652D3"/>
    <w:rsid w:val="00A65EB7"/>
    <w:rsid w:val="00A7109F"/>
    <w:rsid w:val="00A8109E"/>
    <w:rsid w:val="00A84E25"/>
    <w:rsid w:val="00A85164"/>
    <w:rsid w:val="00A93199"/>
    <w:rsid w:val="00A9451E"/>
    <w:rsid w:val="00A95481"/>
    <w:rsid w:val="00A9647A"/>
    <w:rsid w:val="00A96A39"/>
    <w:rsid w:val="00A96BC6"/>
    <w:rsid w:val="00A97804"/>
    <w:rsid w:val="00AA418F"/>
    <w:rsid w:val="00AA456E"/>
    <w:rsid w:val="00AA5803"/>
    <w:rsid w:val="00AB057A"/>
    <w:rsid w:val="00AB0CB8"/>
    <w:rsid w:val="00AB36D2"/>
    <w:rsid w:val="00AB615A"/>
    <w:rsid w:val="00AB6679"/>
    <w:rsid w:val="00AC2380"/>
    <w:rsid w:val="00AC401F"/>
    <w:rsid w:val="00AC50E3"/>
    <w:rsid w:val="00AC70B8"/>
    <w:rsid w:val="00AC7D88"/>
    <w:rsid w:val="00AD12A6"/>
    <w:rsid w:val="00AD1448"/>
    <w:rsid w:val="00AD14CD"/>
    <w:rsid w:val="00AD1735"/>
    <w:rsid w:val="00AD18A3"/>
    <w:rsid w:val="00AE61D2"/>
    <w:rsid w:val="00AF0235"/>
    <w:rsid w:val="00AF0E39"/>
    <w:rsid w:val="00AF1008"/>
    <w:rsid w:val="00AF5B6F"/>
    <w:rsid w:val="00B00F0E"/>
    <w:rsid w:val="00B01EEC"/>
    <w:rsid w:val="00B029C3"/>
    <w:rsid w:val="00B04ACD"/>
    <w:rsid w:val="00B06CD4"/>
    <w:rsid w:val="00B10775"/>
    <w:rsid w:val="00B10D83"/>
    <w:rsid w:val="00B10FAE"/>
    <w:rsid w:val="00B114CB"/>
    <w:rsid w:val="00B11826"/>
    <w:rsid w:val="00B12B6F"/>
    <w:rsid w:val="00B16C5A"/>
    <w:rsid w:val="00B17C5D"/>
    <w:rsid w:val="00B21CC4"/>
    <w:rsid w:val="00B23805"/>
    <w:rsid w:val="00B2616D"/>
    <w:rsid w:val="00B31AFA"/>
    <w:rsid w:val="00B32DBB"/>
    <w:rsid w:val="00B34231"/>
    <w:rsid w:val="00B40458"/>
    <w:rsid w:val="00B41EB8"/>
    <w:rsid w:val="00B446FE"/>
    <w:rsid w:val="00B50422"/>
    <w:rsid w:val="00B55F82"/>
    <w:rsid w:val="00B60F91"/>
    <w:rsid w:val="00B653E3"/>
    <w:rsid w:val="00B6702C"/>
    <w:rsid w:val="00B742EE"/>
    <w:rsid w:val="00B74B24"/>
    <w:rsid w:val="00B768DD"/>
    <w:rsid w:val="00B80C46"/>
    <w:rsid w:val="00B87AA2"/>
    <w:rsid w:val="00B91D14"/>
    <w:rsid w:val="00B92E96"/>
    <w:rsid w:val="00BA36F2"/>
    <w:rsid w:val="00BA3CDD"/>
    <w:rsid w:val="00BA55FD"/>
    <w:rsid w:val="00BA7F2C"/>
    <w:rsid w:val="00BB0406"/>
    <w:rsid w:val="00BB2468"/>
    <w:rsid w:val="00BB2C4C"/>
    <w:rsid w:val="00BC1D5C"/>
    <w:rsid w:val="00BC4A93"/>
    <w:rsid w:val="00BC6F2A"/>
    <w:rsid w:val="00BD30EB"/>
    <w:rsid w:val="00BD4FAF"/>
    <w:rsid w:val="00BD725D"/>
    <w:rsid w:val="00BD7958"/>
    <w:rsid w:val="00BE07EF"/>
    <w:rsid w:val="00BE307C"/>
    <w:rsid w:val="00BE39D9"/>
    <w:rsid w:val="00BE3FEC"/>
    <w:rsid w:val="00BF122F"/>
    <w:rsid w:val="00BF1259"/>
    <w:rsid w:val="00BF208D"/>
    <w:rsid w:val="00BF2826"/>
    <w:rsid w:val="00C00531"/>
    <w:rsid w:val="00C007FC"/>
    <w:rsid w:val="00C05E1C"/>
    <w:rsid w:val="00C12BF7"/>
    <w:rsid w:val="00C12C98"/>
    <w:rsid w:val="00C13664"/>
    <w:rsid w:val="00C20260"/>
    <w:rsid w:val="00C22451"/>
    <w:rsid w:val="00C2385E"/>
    <w:rsid w:val="00C26254"/>
    <w:rsid w:val="00C26F72"/>
    <w:rsid w:val="00C26F88"/>
    <w:rsid w:val="00C27291"/>
    <w:rsid w:val="00C27A52"/>
    <w:rsid w:val="00C3354F"/>
    <w:rsid w:val="00C3567C"/>
    <w:rsid w:val="00C43AA5"/>
    <w:rsid w:val="00C44A31"/>
    <w:rsid w:val="00C50CAA"/>
    <w:rsid w:val="00C53D41"/>
    <w:rsid w:val="00C566D8"/>
    <w:rsid w:val="00C5732D"/>
    <w:rsid w:val="00C6052D"/>
    <w:rsid w:val="00C610EF"/>
    <w:rsid w:val="00C63625"/>
    <w:rsid w:val="00C650BC"/>
    <w:rsid w:val="00C67182"/>
    <w:rsid w:val="00C704C2"/>
    <w:rsid w:val="00C70982"/>
    <w:rsid w:val="00C71929"/>
    <w:rsid w:val="00C72DD8"/>
    <w:rsid w:val="00C75484"/>
    <w:rsid w:val="00C8236E"/>
    <w:rsid w:val="00C86611"/>
    <w:rsid w:val="00C86824"/>
    <w:rsid w:val="00C900CC"/>
    <w:rsid w:val="00C964AE"/>
    <w:rsid w:val="00C97B8E"/>
    <w:rsid w:val="00CA1359"/>
    <w:rsid w:val="00CB1A66"/>
    <w:rsid w:val="00CB735C"/>
    <w:rsid w:val="00CB7DA3"/>
    <w:rsid w:val="00CC76B2"/>
    <w:rsid w:val="00CC7C35"/>
    <w:rsid w:val="00CC7DC9"/>
    <w:rsid w:val="00CD252C"/>
    <w:rsid w:val="00CD4B18"/>
    <w:rsid w:val="00CD708E"/>
    <w:rsid w:val="00CE5761"/>
    <w:rsid w:val="00CF3777"/>
    <w:rsid w:val="00CF4661"/>
    <w:rsid w:val="00CF5B89"/>
    <w:rsid w:val="00CF7F8B"/>
    <w:rsid w:val="00D00EF0"/>
    <w:rsid w:val="00D061C9"/>
    <w:rsid w:val="00D1112F"/>
    <w:rsid w:val="00D117A3"/>
    <w:rsid w:val="00D12FE0"/>
    <w:rsid w:val="00D164A6"/>
    <w:rsid w:val="00D2038B"/>
    <w:rsid w:val="00D2083A"/>
    <w:rsid w:val="00D22BE5"/>
    <w:rsid w:val="00D23E8D"/>
    <w:rsid w:val="00D30386"/>
    <w:rsid w:val="00D30DE5"/>
    <w:rsid w:val="00D316CD"/>
    <w:rsid w:val="00D331B2"/>
    <w:rsid w:val="00D33245"/>
    <w:rsid w:val="00D35D52"/>
    <w:rsid w:val="00D408F2"/>
    <w:rsid w:val="00D43054"/>
    <w:rsid w:val="00D439A6"/>
    <w:rsid w:val="00D521BD"/>
    <w:rsid w:val="00D528CB"/>
    <w:rsid w:val="00D52BF7"/>
    <w:rsid w:val="00D52CA7"/>
    <w:rsid w:val="00D52DF8"/>
    <w:rsid w:val="00D57200"/>
    <w:rsid w:val="00D61A96"/>
    <w:rsid w:val="00D61F9D"/>
    <w:rsid w:val="00D62236"/>
    <w:rsid w:val="00D626FC"/>
    <w:rsid w:val="00D62A5E"/>
    <w:rsid w:val="00D65DA8"/>
    <w:rsid w:val="00D67B34"/>
    <w:rsid w:val="00D70652"/>
    <w:rsid w:val="00D70A57"/>
    <w:rsid w:val="00D70BAE"/>
    <w:rsid w:val="00D71080"/>
    <w:rsid w:val="00D71E81"/>
    <w:rsid w:val="00D74306"/>
    <w:rsid w:val="00D77DE1"/>
    <w:rsid w:val="00D8022D"/>
    <w:rsid w:val="00D8049B"/>
    <w:rsid w:val="00D818E2"/>
    <w:rsid w:val="00D83DF8"/>
    <w:rsid w:val="00D8688C"/>
    <w:rsid w:val="00D87737"/>
    <w:rsid w:val="00D90627"/>
    <w:rsid w:val="00D91281"/>
    <w:rsid w:val="00D920AE"/>
    <w:rsid w:val="00D9447B"/>
    <w:rsid w:val="00DA7AD0"/>
    <w:rsid w:val="00DB02A4"/>
    <w:rsid w:val="00DB0B4E"/>
    <w:rsid w:val="00DB73EE"/>
    <w:rsid w:val="00DC215A"/>
    <w:rsid w:val="00DC2438"/>
    <w:rsid w:val="00DC4EC9"/>
    <w:rsid w:val="00DD26FD"/>
    <w:rsid w:val="00DD443E"/>
    <w:rsid w:val="00DD6287"/>
    <w:rsid w:val="00DD750F"/>
    <w:rsid w:val="00DE0DED"/>
    <w:rsid w:val="00DE1413"/>
    <w:rsid w:val="00DE2448"/>
    <w:rsid w:val="00DE3CD4"/>
    <w:rsid w:val="00DF1033"/>
    <w:rsid w:val="00DF13C2"/>
    <w:rsid w:val="00DF24B4"/>
    <w:rsid w:val="00DF26C2"/>
    <w:rsid w:val="00DF514F"/>
    <w:rsid w:val="00DF71A7"/>
    <w:rsid w:val="00E0051D"/>
    <w:rsid w:val="00E030AE"/>
    <w:rsid w:val="00E03561"/>
    <w:rsid w:val="00E04A7A"/>
    <w:rsid w:val="00E057EE"/>
    <w:rsid w:val="00E062E2"/>
    <w:rsid w:val="00E12FFD"/>
    <w:rsid w:val="00E17CCE"/>
    <w:rsid w:val="00E17D9A"/>
    <w:rsid w:val="00E21043"/>
    <w:rsid w:val="00E21898"/>
    <w:rsid w:val="00E3168D"/>
    <w:rsid w:val="00E406BB"/>
    <w:rsid w:val="00E409C2"/>
    <w:rsid w:val="00E4243D"/>
    <w:rsid w:val="00E4336E"/>
    <w:rsid w:val="00E451CF"/>
    <w:rsid w:val="00E50536"/>
    <w:rsid w:val="00E5275D"/>
    <w:rsid w:val="00E55CF4"/>
    <w:rsid w:val="00E55F46"/>
    <w:rsid w:val="00E57F2D"/>
    <w:rsid w:val="00E61712"/>
    <w:rsid w:val="00E6222B"/>
    <w:rsid w:val="00E645C5"/>
    <w:rsid w:val="00E65DCD"/>
    <w:rsid w:val="00E70E81"/>
    <w:rsid w:val="00E71CB8"/>
    <w:rsid w:val="00E7299C"/>
    <w:rsid w:val="00E74186"/>
    <w:rsid w:val="00E74418"/>
    <w:rsid w:val="00E7548A"/>
    <w:rsid w:val="00E75B66"/>
    <w:rsid w:val="00E76EE8"/>
    <w:rsid w:val="00E81C6F"/>
    <w:rsid w:val="00E82871"/>
    <w:rsid w:val="00E829C6"/>
    <w:rsid w:val="00E82A16"/>
    <w:rsid w:val="00E84206"/>
    <w:rsid w:val="00E8518C"/>
    <w:rsid w:val="00E866A4"/>
    <w:rsid w:val="00E8680A"/>
    <w:rsid w:val="00E86F3A"/>
    <w:rsid w:val="00E91240"/>
    <w:rsid w:val="00E91F4A"/>
    <w:rsid w:val="00E939CB"/>
    <w:rsid w:val="00EA0530"/>
    <w:rsid w:val="00EA117B"/>
    <w:rsid w:val="00EA5051"/>
    <w:rsid w:val="00EB263B"/>
    <w:rsid w:val="00EB40A2"/>
    <w:rsid w:val="00EC23E4"/>
    <w:rsid w:val="00EC3203"/>
    <w:rsid w:val="00EC4A2D"/>
    <w:rsid w:val="00EC6BB3"/>
    <w:rsid w:val="00EC7D9D"/>
    <w:rsid w:val="00ED2C1E"/>
    <w:rsid w:val="00ED4BA2"/>
    <w:rsid w:val="00ED6053"/>
    <w:rsid w:val="00EE0725"/>
    <w:rsid w:val="00EE1568"/>
    <w:rsid w:val="00EE2727"/>
    <w:rsid w:val="00EE3A7A"/>
    <w:rsid w:val="00EE4662"/>
    <w:rsid w:val="00EE7285"/>
    <w:rsid w:val="00EF43D6"/>
    <w:rsid w:val="00EF4A8D"/>
    <w:rsid w:val="00EF646E"/>
    <w:rsid w:val="00EF6A46"/>
    <w:rsid w:val="00EF6ACB"/>
    <w:rsid w:val="00EF70CA"/>
    <w:rsid w:val="00EF7523"/>
    <w:rsid w:val="00F01513"/>
    <w:rsid w:val="00F019DA"/>
    <w:rsid w:val="00F04370"/>
    <w:rsid w:val="00F0655D"/>
    <w:rsid w:val="00F12733"/>
    <w:rsid w:val="00F1486C"/>
    <w:rsid w:val="00F171F6"/>
    <w:rsid w:val="00F230E6"/>
    <w:rsid w:val="00F25368"/>
    <w:rsid w:val="00F25CB3"/>
    <w:rsid w:val="00F25CEF"/>
    <w:rsid w:val="00F3385A"/>
    <w:rsid w:val="00F371D5"/>
    <w:rsid w:val="00F407D2"/>
    <w:rsid w:val="00F42725"/>
    <w:rsid w:val="00F436FD"/>
    <w:rsid w:val="00F452ED"/>
    <w:rsid w:val="00F47508"/>
    <w:rsid w:val="00F47E57"/>
    <w:rsid w:val="00F47E83"/>
    <w:rsid w:val="00F52039"/>
    <w:rsid w:val="00F52D9A"/>
    <w:rsid w:val="00F53DA8"/>
    <w:rsid w:val="00F544AA"/>
    <w:rsid w:val="00F57D54"/>
    <w:rsid w:val="00F62074"/>
    <w:rsid w:val="00F6793E"/>
    <w:rsid w:val="00F80DD4"/>
    <w:rsid w:val="00F814E1"/>
    <w:rsid w:val="00F8263C"/>
    <w:rsid w:val="00F82F77"/>
    <w:rsid w:val="00F83D7A"/>
    <w:rsid w:val="00F8583A"/>
    <w:rsid w:val="00F85B7E"/>
    <w:rsid w:val="00F931D8"/>
    <w:rsid w:val="00F934CD"/>
    <w:rsid w:val="00F96B5F"/>
    <w:rsid w:val="00FA2824"/>
    <w:rsid w:val="00FA52CE"/>
    <w:rsid w:val="00FA78AC"/>
    <w:rsid w:val="00FA7F01"/>
    <w:rsid w:val="00FB25BA"/>
    <w:rsid w:val="00FB2FFB"/>
    <w:rsid w:val="00FB536F"/>
    <w:rsid w:val="00FB5E16"/>
    <w:rsid w:val="00FB7D39"/>
    <w:rsid w:val="00FC0120"/>
    <w:rsid w:val="00FC6010"/>
    <w:rsid w:val="00FC6EB5"/>
    <w:rsid w:val="00FD0037"/>
    <w:rsid w:val="00FD6198"/>
    <w:rsid w:val="00FD7F87"/>
    <w:rsid w:val="00FE30FE"/>
    <w:rsid w:val="00FE3119"/>
    <w:rsid w:val="00FE6438"/>
    <w:rsid w:val="00FE7FB5"/>
    <w:rsid w:val="00FF1ED7"/>
    <w:rsid w:val="00FF2700"/>
    <w:rsid w:val="00FF56DD"/>
    <w:rsid w:val="00FF5C0D"/>
    <w:rsid w:val="00FF6B5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7B535E"/>
  <w15:docId w15:val="{724F7DBE-3DE7-4C0C-B35A-A25FC6E2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Open Sans" w:hAnsi="Open Sans" w:cs="Open Sans"/>
        <w:color w:val="695D46"/>
        <w:sz w:val="22"/>
        <w:szCs w:val="22"/>
        <w:lang w:val="nl" w:eastAsia="nl-BE" w:bidi="ar-SA"/>
      </w:rPr>
    </w:rPrDefault>
    <w:pPrDefault>
      <w:pPr>
        <w:spacing w:before="12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rsid w:val="00C650BC"/>
  </w:style>
  <w:style w:type="paragraph" w:styleId="Kop1">
    <w:name w:val="heading 1"/>
    <w:basedOn w:val="Standaard"/>
    <w:next w:val="Standaard"/>
    <w:link w:val="Kop1Char"/>
    <w:uiPriority w:val="9"/>
    <w:qFormat/>
    <w:pPr>
      <w:keepNext/>
      <w:keepLines/>
      <w:widowControl w:val="0"/>
      <w:spacing w:before="480" w:line="312" w:lineRule="auto"/>
      <w:outlineLvl w:val="0"/>
    </w:pPr>
    <w:rPr>
      <w:rFonts w:ascii="PT Sans Narrow" w:eastAsia="PT Sans Narrow" w:hAnsi="PT Sans Narrow" w:cs="PT Sans Narrow"/>
      <w:b/>
      <w:color w:val="FF5E0E"/>
      <w:sz w:val="36"/>
      <w:szCs w:val="36"/>
    </w:rPr>
  </w:style>
  <w:style w:type="paragraph" w:styleId="Kop2">
    <w:name w:val="heading 2"/>
    <w:basedOn w:val="Standaard"/>
    <w:next w:val="Standaard"/>
    <w:link w:val="Kop2Char"/>
    <w:pPr>
      <w:outlineLvl w:val="1"/>
    </w:pPr>
    <w:rPr>
      <w:rFonts w:ascii="PT Sans Narrow" w:eastAsia="PT Sans Narrow" w:hAnsi="PT Sans Narrow" w:cs="PT Sans Narrow"/>
      <w:color w:val="008575"/>
      <w:sz w:val="32"/>
      <w:szCs w:val="32"/>
    </w:rPr>
  </w:style>
  <w:style w:type="paragraph" w:styleId="Kop3">
    <w:name w:val="heading 3"/>
    <w:basedOn w:val="Standaard"/>
    <w:next w:val="Standaard"/>
    <w:pPr>
      <w:spacing w:before="0" w:after="120" w:line="240" w:lineRule="auto"/>
      <w:outlineLvl w:val="2"/>
    </w:pPr>
    <w:rPr>
      <w:rFonts w:ascii="PT Sans Narrow" w:eastAsia="PT Sans Narrow" w:hAnsi="PT Sans Narrow" w:cs="PT Sans Narrow"/>
      <w:sz w:val="28"/>
      <w:szCs w:val="28"/>
    </w:rPr>
  </w:style>
  <w:style w:type="paragraph" w:styleId="Kop4">
    <w:name w:val="heading 4"/>
    <w:basedOn w:val="Standaard"/>
    <w:next w:val="Standaard"/>
    <w:pPr>
      <w:keepNext/>
      <w:keepLines/>
      <w:spacing w:before="160"/>
      <w:outlineLvl w:val="3"/>
    </w:pPr>
    <w:rPr>
      <w:rFonts w:ascii="Trebuchet MS" w:eastAsia="Trebuchet MS" w:hAnsi="Trebuchet MS" w:cs="Trebuchet MS"/>
      <w:color w:val="666666"/>
      <w:u w:val="single"/>
    </w:rPr>
  </w:style>
  <w:style w:type="paragraph" w:styleId="Kop5">
    <w:name w:val="heading 5"/>
    <w:basedOn w:val="Standaard"/>
    <w:next w:val="Standaard"/>
    <w:pPr>
      <w:keepNext/>
      <w:keepLines/>
      <w:spacing w:before="160"/>
      <w:outlineLvl w:val="4"/>
    </w:pPr>
    <w:rPr>
      <w:rFonts w:ascii="Trebuchet MS" w:eastAsia="Trebuchet MS" w:hAnsi="Trebuchet MS" w:cs="Trebuchet MS"/>
      <w:color w:val="666666"/>
    </w:rPr>
  </w:style>
  <w:style w:type="paragraph" w:styleId="Kop6">
    <w:name w:val="heading 6"/>
    <w:basedOn w:val="Standaard"/>
    <w:next w:val="Standaard"/>
    <w:pPr>
      <w:keepNext/>
      <w:keepLines/>
      <w:spacing w:before="160"/>
      <w:outlineLvl w:val="5"/>
    </w:pPr>
    <w:rPr>
      <w:rFonts w:ascii="Trebuchet MS" w:eastAsia="Trebuchet MS" w:hAnsi="Trebuchet MS" w:cs="Trebuchet MS"/>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ard"/>
    <w:next w:val="Standaard"/>
    <w:pPr>
      <w:spacing w:before="0" w:line="240" w:lineRule="auto"/>
    </w:pPr>
    <w:rPr>
      <w:rFonts w:ascii="PT Sans Narrow" w:eastAsia="PT Sans Narrow" w:hAnsi="PT Sans Narrow" w:cs="PT Sans Narrow"/>
      <w:b/>
      <w:sz w:val="84"/>
      <w:szCs w:val="84"/>
    </w:rPr>
  </w:style>
  <w:style w:type="paragraph" w:styleId="Ondertitel">
    <w:name w:val="Subtitle"/>
    <w:basedOn w:val="Standaard"/>
    <w:next w:val="Standaard"/>
    <w:rPr>
      <w:rFonts w:ascii="PT Sans Narrow" w:eastAsia="PT Sans Narrow" w:hAnsi="PT Sans Narrow" w:cs="PT Sans Narrow"/>
      <w:sz w:val="28"/>
      <w:szCs w:val="28"/>
    </w:rPr>
  </w:style>
  <w:style w:type="paragraph" w:styleId="Lijstalinea">
    <w:name w:val="List Paragraph"/>
    <w:basedOn w:val="Standaard"/>
    <w:uiPriority w:val="34"/>
    <w:qFormat/>
    <w:rsid w:val="0029274E"/>
    <w:pPr>
      <w:ind w:left="720"/>
      <w:contextualSpacing/>
    </w:pPr>
  </w:style>
  <w:style w:type="paragraph" w:styleId="Koptekst">
    <w:name w:val="header"/>
    <w:basedOn w:val="Standaard"/>
    <w:link w:val="KoptekstChar"/>
    <w:uiPriority w:val="99"/>
    <w:unhideWhenUsed/>
    <w:rsid w:val="005B13F4"/>
    <w:pPr>
      <w:tabs>
        <w:tab w:val="center" w:pos="4536"/>
        <w:tab w:val="right" w:pos="9072"/>
      </w:tabs>
      <w:spacing w:before="0" w:line="240" w:lineRule="auto"/>
    </w:pPr>
  </w:style>
  <w:style w:type="character" w:customStyle="1" w:styleId="KoptekstChar">
    <w:name w:val="Koptekst Char"/>
    <w:basedOn w:val="Standaardalinea-lettertype"/>
    <w:link w:val="Koptekst"/>
    <w:uiPriority w:val="99"/>
    <w:rsid w:val="005B13F4"/>
  </w:style>
  <w:style w:type="paragraph" w:styleId="Voettekst">
    <w:name w:val="footer"/>
    <w:basedOn w:val="Standaard"/>
    <w:link w:val="VoettekstChar"/>
    <w:uiPriority w:val="99"/>
    <w:unhideWhenUsed/>
    <w:rsid w:val="005B13F4"/>
    <w:pPr>
      <w:tabs>
        <w:tab w:val="center" w:pos="4536"/>
        <w:tab w:val="right" w:pos="9072"/>
      </w:tabs>
      <w:spacing w:before="0" w:line="240" w:lineRule="auto"/>
    </w:pPr>
  </w:style>
  <w:style w:type="character" w:customStyle="1" w:styleId="VoettekstChar">
    <w:name w:val="Voettekst Char"/>
    <w:basedOn w:val="Standaardalinea-lettertype"/>
    <w:link w:val="Voettekst"/>
    <w:uiPriority w:val="99"/>
    <w:rsid w:val="005B13F4"/>
  </w:style>
  <w:style w:type="character" w:styleId="Hyperlink">
    <w:name w:val="Hyperlink"/>
    <w:basedOn w:val="Standaardalinea-lettertype"/>
    <w:uiPriority w:val="99"/>
    <w:unhideWhenUsed/>
    <w:rsid w:val="00BC1D5C"/>
    <w:rPr>
      <w:color w:val="0000FF" w:themeColor="hyperlink"/>
      <w:u w:val="single"/>
    </w:rPr>
  </w:style>
  <w:style w:type="paragraph" w:styleId="Tekstzonderopmaak">
    <w:name w:val="Plain Text"/>
    <w:basedOn w:val="Standaard"/>
    <w:link w:val="TekstzonderopmaakChar"/>
    <w:uiPriority w:val="99"/>
    <w:semiHidden/>
    <w:unhideWhenUsed/>
    <w:rsid w:val="009638C7"/>
    <w:pPr>
      <w:spacing w:before="0" w:line="240" w:lineRule="auto"/>
    </w:pPr>
    <w:rPr>
      <w:rFonts w:ascii="Calibri" w:eastAsiaTheme="minorHAnsi" w:hAnsi="Calibri" w:cstheme="minorBidi"/>
      <w:color w:val="auto"/>
      <w:szCs w:val="21"/>
      <w:lang w:val="nl-BE" w:eastAsia="en-US"/>
    </w:rPr>
  </w:style>
  <w:style w:type="character" w:customStyle="1" w:styleId="TekstzonderopmaakChar">
    <w:name w:val="Tekst zonder opmaak Char"/>
    <w:basedOn w:val="Standaardalinea-lettertype"/>
    <w:link w:val="Tekstzonderopmaak"/>
    <w:uiPriority w:val="99"/>
    <w:semiHidden/>
    <w:rsid w:val="009638C7"/>
    <w:rPr>
      <w:rFonts w:ascii="Calibri" w:eastAsiaTheme="minorHAnsi" w:hAnsi="Calibri" w:cstheme="minorBidi"/>
      <w:color w:val="auto"/>
      <w:szCs w:val="21"/>
      <w:lang w:val="nl-BE" w:eastAsia="en-US"/>
    </w:rPr>
  </w:style>
  <w:style w:type="character" w:customStyle="1" w:styleId="Kop2Char">
    <w:name w:val="Kop 2 Char"/>
    <w:basedOn w:val="Standaardalinea-lettertype"/>
    <w:link w:val="Kop2"/>
    <w:rsid w:val="00A11D66"/>
    <w:rPr>
      <w:rFonts w:ascii="PT Sans Narrow" w:eastAsia="PT Sans Narrow" w:hAnsi="PT Sans Narrow" w:cs="PT Sans Narrow"/>
      <w:color w:val="008575"/>
      <w:sz w:val="32"/>
      <w:szCs w:val="32"/>
    </w:rPr>
  </w:style>
  <w:style w:type="paragraph" w:styleId="Normaalweb">
    <w:name w:val="Normal (Web)"/>
    <w:basedOn w:val="Standaard"/>
    <w:uiPriority w:val="99"/>
    <w:unhideWhenUsed/>
    <w:rsid w:val="00334240"/>
    <w:pPr>
      <w:spacing w:before="0" w:line="240" w:lineRule="auto"/>
    </w:pPr>
    <w:rPr>
      <w:rFonts w:ascii="Times New Roman" w:eastAsiaTheme="minorHAnsi" w:hAnsi="Times New Roman" w:cs="Times New Roman"/>
      <w:color w:val="auto"/>
      <w:sz w:val="24"/>
      <w:szCs w:val="24"/>
      <w:lang w:val="nl-BE"/>
    </w:rPr>
  </w:style>
  <w:style w:type="paragraph" w:styleId="Tekstopmerking">
    <w:name w:val="annotation text"/>
    <w:basedOn w:val="Standaard"/>
    <w:link w:val="TekstopmerkingChar"/>
    <w:uiPriority w:val="99"/>
    <w:unhideWhenUsed/>
    <w:rsid w:val="00EE2727"/>
    <w:pPr>
      <w:spacing w:before="0" w:after="160" w:line="240" w:lineRule="auto"/>
    </w:pPr>
    <w:rPr>
      <w:rFonts w:asciiTheme="minorHAnsi" w:eastAsiaTheme="minorHAnsi" w:hAnsiTheme="minorHAnsi" w:cstheme="minorBidi"/>
      <w:color w:val="auto"/>
      <w:sz w:val="20"/>
      <w:szCs w:val="20"/>
      <w:lang w:val="nl-BE" w:eastAsia="en-US"/>
    </w:rPr>
  </w:style>
  <w:style w:type="character" w:customStyle="1" w:styleId="TekstopmerkingChar">
    <w:name w:val="Tekst opmerking Char"/>
    <w:basedOn w:val="Standaardalinea-lettertype"/>
    <w:link w:val="Tekstopmerking"/>
    <w:uiPriority w:val="99"/>
    <w:rsid w:val="00EE2727"/>
    <w:rPr>
      <w:rFonts w:asciiTheme="minorHAnsi" w:eastAsiaTheme="minorHAnsi" w:hAnsiTheme="minorHAnsi" w:cstheme="minorBidi"/>
      <w:color w:val="auto"/>
      <w:sz w:val="20"/>
      <w:szCs w:val="20"/>
      <w:lang w:val="nl-BE" w:eastAsia="en-US"/>
    </w:rPr>
  </w:style>
  <w:style w:type="character" w:styleId="Verwijzingopmerking">
    <w:name w:val="annotation reference"/>
    <w:basedOn w:val="Standaardalinea-lettertype"/>
    <w:uiPriority w:val="99"/>
    <w:semiHidden/>
    <w:unhideWhenUsed/>
    <w:rsid w:val="00D9447B"/>
    <w:rPr>
      <w:sz w:val="16"/>
      <w:szCs w:val="16"/>
    </w:rPr>
  </w:style>
  <w:style w:type="paragraph" w:styleId="Onderwerpvanopmerking">
    <w:name w:val="annotation subject"/>
    <w:basedOn w:val="Tekstopmerking"/>
    <w:next w:val="Tekstopmerking"/>
    <w:link w:val="OnderwerpvanopmerkingChar"/>
    <w:uiPriority w:val="99"/>
    <w:semiHidden/>
    <w:unhideWhenUsed/>
    <w:rsid w:val="00D9447B"/>
    <w:pPr>
      <w:spacing w:before="120" w:after="0"/>
    </w:pPr>
    <w:rPr>
      <w:rFonts w:ascii="Open Sans" w:eastAsia="Open Sans" w:hAnsi="Open Sans" w:cs="Open Sans"/>
      <w:b/>
      <w:bCs/>
      <w:color w:val="695D46"/>
      <w:lang w:val="nl" w:eastAsia="nl-BE"/>
    </w:rPr>
  </w:style>
  <w:style w:type="character" w:customStyle="1" w:styleId="OnderwerpvanopmerkingChar">
    <w:name w:val="Onderwerp van opmerking Char"/>
    <w:basedOn w:val="TekstopmerkingChar"/>
    <w:link w:val="Onderwerpvanopmerking"/>
    <w:uiPriority w:val="99"/>
    <w:semiHidden/>
    <w:rsid w:val="00D9447B"/>
    <w:rPr>
      <w:rFonts w:asciiTheme="minorHAnsi" w:eastAsiaTheme="minorHAnsi" w:hAnsiTheme="minorHAnsi" w:cstheme="minorBidi"/>
      <w:b/>
      <w:bCs/>
      <w:color w:val="auto"/>
      <w:sz w:val="20"/>
      <w:szCs w:val="20"/>
      <w:lang w:val="nl-BE" w:eastAsia="en-US"/>
    </w:rPr>
  </w:style>
  <w:style w:type="paragraph" w:styleId="Ballontekst">
    <w:name w:val="Balloon Text"/>
    <w:basedOn w:val="Standaard"/>
    <w:link w:val="BallontekstChar"/>
    <w:uiPriority w:val="99"/>
    <w:semiHidden/>
    <w:unhideWhenUsed/>
    <w:rsid w:val="00D9447B"/>
    <w:pPr>
      <w:spacing w:before="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9447B"/>
    <w:rPr>
      <w:rFonts w:ascii="Segoe UI" w:hAnsi="Segoe UI" w:cs="Segoe UI"/>
      <w:sz w:val="18"/>
      <w:szCs w:val="18"/>
    </w:rPr>
  </w:style>
  <w:style w:type="paragraph" w:styleId="Revisie">
    <w:name w:val="Revision"/>
    <w:hidden/>
    <w:uiPriority w:val="99"/>
    <w:semiHidden/>
    <w:rsid w:val="0066341C"/>
    <w:pPr>
      <w:spacing w:before="0" w:line="240" w:lineRule="auto"/>
    </w:pPr>
  </w:style>
  <w:style w:type="paragraph" w:styleId="Eindnoottekst">
    <w:name w:val="endnote text"/>
    <w:basedOn w:val="Standaard"/>
    <w:link w:val="EindnoottekstChar"/>
    <w:uiPriority w:val="99"/>
    <w:unhideWhenUsed/>
    <w:rsid w:val="001A47E4"/>
    <w:pPr>
      <w:spacing w:before="0" w:line="240" w:lineRule="auto"/>
    </w:pPr>
    <w:rPr>
      <w:sz w:val="20"/>
      <w:szCs w:val="20"/>
    </w:rPr>
  </w:style>
  <w:style w:type="character" w:customStyle="1" w:styleId="EindnoottekstChar">
    <w:name w:val="Eindnoottekst Char"/>
    <w:basedOn w:val="Standaardalinea-lettertype"/>
    <w:link w:val="Eindnoottekst"/>
    <w:uiPriority w:val="99"/>
    <w:rsid w:val="001A47E4"/>
    <w:rPr>
      <w:sz w:val="20"/>
      <w:szCs w:val="20"/>
    </w:rPr>
  </w:style>
  <w:style w:type="character" w:styleId="Eindnootmarkering">
    <w:name w:val="endnote reference"/>
    <w:basedOn w:val="Standaardalinea-lettertype"/>
    <w:uiPriority w:val="99"/>
    <w:semiHidden/>
    <w:unhideWhenUsed/>
    <w:rsid w:val="001A47E4"/>
    <w:rPr>
      <w:vertAlign w:val="superscript"/>
    </w:rPr>
  </w:style>
  <w:style w:type="paragraph" w:styleId="Voetnoottekst">
    <w:name w:val="footnote text"/>
    <w:basedOn w:val="Standaard"/>
    <w:link w:val="VoetnoottekstChar"/>
    <w:uiPriority w:val="99"/>
    <w:unhideWhenUsed/>
    <w:rsid w:val="00ED6053"/>
    <w:pPr>
      <w:spacing w:before="0" w:line="240" w:lineRule="auto"/>
    </w:pPr>
    <w:rPr>
      <w:sz w:val="20"/>
      <w:szCs w:val="20"/>
    </w:rPr>
  </w:style>
  <w:style w:type="character" w:customStyle="1" w:styleId="VoetnoottekstChar">
    <w:name w:val="Voetnoottekst Char"/>
    <w:basedOn w:val="Standaardalinea-lettertype"/>
    <w:link w:val="Voetnoottekst"/>
    <w:uiPriority w:val="99"/>
    <w:rsid w:val="00ED6053"/>
    <w:rPr>
      <w:sz w:val="20"/>
      <w:szCs w:val="20"/>
    </w:rPr>
  </w:style>
  <w:style w:type="character" w:styleId="Voetnootmarkering">
    <w:name w:val="footnote reference"/>
    <w:basedOn w:val="Standaardalinea-lettertype"/>
    <w:uiPriority w:val="99"/>
    <w:semiHidden/>
    <w:unhideWhenUsed/>
    <w:rsid w:val="00ED6053"/>
    <w:rPr>
      <w:vertAlign w:val="superscript"/>
    </w:rPr>
  </w:style>
  <w:style w:type="character" w:customStyle="1" w:styleId="Kop1Char">
    <w:name w:val="Kop 1 Char"/>
    <w:basedOn w:val="Standaardalinea-lettertype"/>
    <w:link w:val="Kop1"/>
    <w:uiPriority w:val="9"/>
    <w:rsid w:val="003B74C1"/>
    <w:rPr>
      <w:rFonts w:ascii="PT Sans Narrow" w:eastAsia="PT Sans Narrow" w:hAnsi="PT Sans Narrow" w:cs="PT Sans Narrow"/>
      <w:b/>
      <w:color w:val="FF5E0E"/>
      <w:sz w:val="36"/>
      <w:szCs w:val="36"/>
    </w:rPr>
  </w:style>
  <w:style w:type="paragraph" w:styleId="Bibliografie">
    <w:name w:val="Bibliography"/>
    <w:basedOn w:val="Standaard"/>
    <w:next w:val="Standaard"/>
    <w:uiPriority w:val="37"/>
    <w:unhideWhenUsed/>
    <w:rsid w:val="003B7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9809">
      <w:bodyDiv w:val="1"/>
      <w:marLeft w:val="0"/>
      <w:marRight w:val="0"/>
      <w:marTop w:val="0"/>
      <w:marBottom w:val="0"/>
      <w:divBdr>
        <w:top w:val="none" w:sz="0" w:space="0" w:color="auto"/>
        <w:left w:val="none" w:sz="0" w:space="0" w:color="auto"/>
        <w:bottom w:val="none" w:sz="0" w:space="0" w:color="auto"/>
        <w:right w:val="none" w:sz="0" w:space="0" w:color="auto"/>
      </w:divBdr>
    </w:div>
    <w:div w:id="7757882">
      <w:bodyDiv w:val="1"/>
      <w:marLeft w:val="0"/>
      <w:marRight w:val="0"/>
      <w:marTop w:val="0"/>
      <w:marBottom w:val="0"/>
      <w:divBdr>
        <w:top w:val="none" w:sz="0" w:space="0" w:color="auto"/>
        <w:left w:val="none" w:sz="0" w:space="0" w:color="auto"/>
        <w:bottom w:val="none" w:sz="0" w:space="0" w:color="auto"/>
        <w:right w:val="none" w:sz="0" w:space="0" w:color="auto"/>
      </w:divBdr>
    </w:div>
    <w:div w:id="22831660">
      <w:bodyDiv w:val="1"/>
      <w:marLeft w:val="0"/>
      <w:marRight w:val="0"/>
      <w:marTop w:val="0"/>
      <w:marBottom w:val="0"/>
      <w:divBdr>
        <w:top w:val="none" w:sz="0" w:space="0" w:color="auto"/>
        <w:left w:val="none" w:sz="0" w:space="0" w:color="auto"/>
        <w:bottom w:val="none" w:sz="0" w:space="0" w:color="auto"/>
        <w:right w:val="none" w:sz="0" w:space="0" w:color="auto"/>
      </w:divBdr>
    </w:div>
    <w:div w:id="41830979">
      <w:bodyDiv w:val="1"/>
      <w:marLeft w:val="0"/>
      <w:marRight w:val="0"/>
      <w:marTop w:val="0"/>
      <w:marBottom w:val="0"/>
      <w:divBdr>
        <w:top w:val="none" w:sz="0" w:space="0" w:color="auto"/>
        <w:left w:val="none" w:sz="0" w:space="0" w:color="auto"/>
        <w:bottom w:val="none" w:sz="0" w:space="0" w:color="auto"/>
        <w:right w:val="none" w:sz="0" w:space="0" w:color="auto"/>
      </w:divBdr>
    </w:div>
    <w:div w:id="45422571">
      <w:bodyDiv w:val="1"/>
      <w:marLeft w:val="0"/>
      <w:marRight w:val="0"/>
      <w:marTop w:val="0"/>
      <w:marBottom w:val="0"/>
      <w:divBdr>
        <w:top w:val="none" w:sz="0" w:space="0" w:color="auto"/>
        <w:left w:val="none" w:sz="0" w:space="0" w:color="auto"/>
        <w:bottom w:val="none" w:sz="0" w:space="0" w:color="auto"/>
        <w:right w:val="none" w:sz="0" w:space="0" w:color="auto"/>
      </w:divBdr>
    </w:div>
    <w:div w:id="47656282">
      <w:bodyDiv w:val="1"/>
      <w:marLeft w:val="0"/>
      <w:marRight w:val="0"/>
      <w:marTop w:val="0"/>
      <w:marBottom w:val="0"/>
      <w:divBdr>
        <w:top w:val="none" w:sz="0" w:space="0" w:color="auto"/>
        <w:left w:val="none" w:sz="0" w:space="0" w:color="auto"/>
        <w:bottom w:val="none" w:sz="0" w:space="0" w:color="auto"/>
        <w:right w:val="none" w:sz="0" w:space="0" w:color="auto"/>
      </w:divBdr>
    </w:div>
    <w:div w:id="53046324">
      <w:bodyDiv w:val="1"/>
      <w:marLeft w:val="0"/>
      <w:marRight w:val="0"/>
      <w:marTop w:val="0"/>
      <w:marBottom w:val="0"/>
      <w:divBdr>
        <w:top w:val="none" w:sz="0" w:space="0" w:color="auto"/>
        <w:left w:val="none" w:sz="0" w:space="0" w:color="auto"/>
        <w:bottom w:val="none" w:sz="0" w:space="0" w:color="auto"/>
        <w:right w:val="none" w:sz="0" w:space="0" w:color="auto"/>
      </w:divBdr>
    </w:div>
    <w:div w:id="56244447">
      <w:bodyDiv w:val="1"/>
      <w:marLeft w:val="0"/>
      <w:marRight w:val="0"/>
      <w:marTop w:val="0"/>
      <w:marBottom w:val="0"/>
      <w:divBdr>
        <w:top w:val="none" w:sz="0" w:space="0" w:color="auto"/>
        <w:left w:val="none" w:sz="0" w:space="0" w:color="auto"/>
        <w:bottom w:val="none" w:sz="0" w:space="0" w:color="auto"/>
        <w:right w:val="none" w:sz="0" w:space="0" w:color="auto"/>
      </w:divBdr>
    </w:div>
    <w:div w:id="57900895">
      <w:bodyDiv w:val="1"/>
      <w:marLeft w:val="0"/>
      <w:marRight w:val="0"/>
      <w:marTop w:val="0"/>
      <w:marBottom w:val="0"/>
      <w:divBdr>
        <w:top w:val="none" w:sz="0" w:space="0" w:color="auto"/>
        <w:left w:val="none" w:sz="0" w:space="0" w:color="auto"/>
        <w:bottom w:val="none" w:sz="0" w:space="0" w:color="auto"/>
        <w:right w:val="none" w:sz="0" w:space="0" w:color="auto"/>
      </w:divBdr>
    </w:div>
    <w:div w:id="59518547">
      <w:bodyDiv w:val="1"/>
      <w:marLeft w:val="0"/>
      <w:marRight w:val="0"/>
      <w:marTop w:val="0"/>
      <w:marBottom w:val="0"/>
      <w:divBdr>
        <w:top w:val="none" w:sz="0" w:space="0" w:color="auto"/>
        <w:left w:val="none" w:sz="0" w:space="0" w:color="auto"/>
        <w:bottom w:val="none" w:sz="0" w:space="0" w:color="auto"/>
        <w:right w:val="none" w:sz="0" w:space="0" w:color="auto"/>
      </w:divBdr>
    </w:div>
    <w:div w:id="73283031">
      <w:bodyDiv w:val="1"/>
      <w:marLeft w:val="0"/>
      <w:marRight w:val="0"/>
      <w:marTop w:val="0"/>
      <w:marBottom w:val="0"/>
      <w:divBdr>
        <w:top w:val="none" w:sz="0" w:space="0" w:color="auto"/>
        <w:left w:val="none" w:sz="0" w:space="0" w:color="auto"/>
        <w:bottom w:val="none" w:sz="0" w:space="0" w:color="auto"/>
        <w:right w:val="none" w:sz="0" w:space="0" w:color="auto"/>
      </w:divBdr>
    </w:div>
    <w:div w:id="74327190">
      <w:bodyDiv w:val="1"/>
      <w:marLeft w:val="0"/>
      <w:marRight w:val="0"/>
      <w:marTop w:val="0"/>
      <w:marBottom w:val="0"/>
      <w:divBdr>
        <w:top w:val="none" w:sz="0" w:space="0" w:color="auto"/>
        <w:left w:val="none" w:sz="0" w:space="0" w:color="auto"/>
        <w:bottom w:val="none" w:sz="0" w:space="0" w:color="auto"/>
        <w:right w:val="none" w:sz="0" w:space="0" w:color="auto"/>
      </w:divBdr>
    </w:div>
    <w:div w:id="78986382">
      <w:bodyDiv w:val="1"/>
      <w:marLeft w:val="0"/>
      <w:marRight w:val="0"/>
      <w:marTop w:val="0"/>
      <w:marBottom w:val="0"/>
      <w:divBdr>
        <w:top w:val="none" w:sz="0" w:space="0" w:color="auto"/>
        <w:left w:val="none" w:sz="0" w:space="0" w:color="auto"/>
        <w:bottom w:val="none" w:sz="0" w:space="0" w:color="auto"/>
        <w:right w:val="none" w:sz="0" w:space="0" w:color="auto"/>
      </w:divBdr>
    </w:div>
    <w:div w:id="83501704">
      <w:bodyDiv w:val="1"/>
      <w:marLeft w:val="0"/>
      <w:marRight w:val="0"/>
      <w:marTop w:val="0"/>
      <w:marBottom w:val="0"/>
      <w:divBdr>
        <w:top w:val="none" w:sz="0" w:space="0" w:color="auto"/>
        <w:left w:val="none" w:sz="0" w:space="0" w:color="auto"/>
        <w:bottom w:val="none" w:sz="0" w:space="0" w:color="auto"/>
        <w:right w:val="none" w:sz="0" w:space="0" w:color="auto"/>
      </w:divBdr>
    </w:div>
    <w:div w:id="90131145">
      <w:bodyDiv w:val="1"/>
      <w:marLeft w:val="0"/>
      <w:marRight w:val="0"/>
      <w:marTop w:val="0"/>
      <w:marBottom w:val="0"/>
      <w:divBdr>
        <w:top w:val="none" w:sz="0" w:space="0" w:color="auto"/>
        <w:left w:val="none" w:sz="0" w:space="0" w:color="auto"/>
        <w:bottom w:val="none" w:sz="0" w:space="0" w:color="auto"/>
        <w:right w:val="none" w:sz="0" w:space="0" w:color="auto"/>
      </w:divBdr>
    </w:div>
    <w:div w:id="94401366">
      <w:bodyDiv w:val="1"/>
      <w:marLeft w:val="0"/>
      <w:marRight w:val="0"/>
      <w:marTop w:val="0"/>
      <w:marBottom w:val="0"/>
      <w:divBdr>
        <w:top w:val="none" w:sz="0" w:space="0" w:color="auto"/>
        <w:left w:val="none" w:sz="0" w:space="0" w:color="auto"/>
        <w:bottom w:val="none" w:sz="0" w:space="0" w:color="auto"/>
        <w:right w:val="none" w:sz="0" w:space="0" w:color="auto"/>
      </w:divBdr>
    </w:div>
    <w:div w:id="94641946">
      <w:bodyDiv w:val="1"/>
      <w:marLeft w:val="0"/>
      <w:marRight w:val="0"/>
      <w:marTop w:val="0"/>
      <w:marBottom w:val="0"/>
      <w:divBdr>
        <w:top w:val="none" w:sz="0" w:space="0" w:color="auto"/>
        <w:left w:val="none" w:sz="0" w:space="0" w:color="auto"/>
        <w:bottom w:val="none" w:sz="0" w:space="0" w:color="auto"/>
        <w:right w:val="none" w:sz="0" w:space="0" w:color="auto"/>
      </w:divBdr>
    </w:div>
    <w:div w:id="102960946">
      <w:bodyDiv w:val="1"/>
      <w:marLeft w:val="0"/>
      <w:marRight w:val="0"/>
      <w:marTop w:val="0"/>
      <w:marBottom w:val="0"/>
      <w:divBdr>
        <w:top w:val="none" w:sz="0" w:space="0" w:color="auto"/>
        <w:left w:val="none" w:sz="0" w:space="0" w:color="auto"/>
        <w:bottom w:val="none" w:sz="0" w:space="0" w:color="auto"/>
        <w:right w:val="none" w:sz="0" w:space="0" w:color="auto"/>
      </w:divBdr>
    </w:div>
    <w:div w:id="103766638">
      <w:bodyDiv w:val="1"/>
      <w:marLeft w:val="0"/>
      <w:marRight w:val="0"/>
      <w:marTop w:val="0"/>
      <w:marBottom w:val="0"/>
      <w:divBdr>
        <w:top w:val="none" w:sz="0" w:space="0" w:color="auto"/>
        <w:left w:val="none" w:sz="0" w:space="0" w:color="auto"/>
        <w:bottom w:val="none" w:sz="0" w:space="0" w:color="auto"/>
        <w:right w:val="none" w:sz="0" w:space="0" w:color="auto"/>
      </w:divBdr>
    </w:div>
    <w:div w:id="105121820">
      <w:bodyDiv w:val="1"/>
      <w:marLeft w:val="0"/>
      <w:marRight w:val="0"/>
      <w:marTop w:val="0"/>
      <w:marBottom w:val="0"/>
      <w:divBdr>
        <w:top w:val="none" w:sz="0" w:space="0" w:color="auto"/>
        <w:left w:val="none" w:sz="0" w:space="0" w:color="auto"/>
        <w:bottom w:val="none" w:sz="0" w:space="0" w:color="auto"/>
        <w:right w:val="none" w:sz="0" w:space="0" w:color="auto"/>
      </w:divBdr>
    </w:div>
    <w:div w:id="106782424">
      <w:bodyDiv w:val="1"/>
      <w:marLeft w:val="0"/>
      <w:marRight w:val="0"/>
      <w:marTop w:val="0"/>
      <w:marBottom w:val="0"/>
      <w:divBdr>
        <w:top w:val="none" w:sz="0" w:space="0" w:color="auto"/>
        <w:left w:val="none" w:sz="0" w:space="0" w:color="auto"/>
        <w:bottom w:val="none" w:sz="0" w:space="0" w:color="auto"/>
        <w:right w:val="none" w:sz="0" w:space="0" w:color="auto"/>
      </w:divBdr>
    </w:div>
    <w:div w:id="109056134">
      <w:bodyDiv w:val="1"/>
      <w:marLeft w:val="0"/>
      <w:marRight w:val="0"/>
      <w:marTop w:val="0"/>
      <w:marBottom w:val="0"/>
      <w:divBdr>
        <w:top w:val="none" w:sz="0" w:space="0" w:color="auto"/>
        <w:left w:val="none" w:sz="0" w:space="0" w:color="auto"/>
        <w:bottom w:val="none" w:sz="0" w:space="0" w:color="auto"/>
        <w:right w:val="none" w:sz="0" w:space="0" w:color="auto"/>
      </w:divBdr>
    </w:div>
    <w:div w:id="119223902">
      <w:bodyDiv w:val="1"/>
      <w:marLeft w:val="0"/>
      <w:marRight w:val="0"/>
      <w:marTop w:val="0"/>
      <w:marBottom w:val="0"/>
      <w:divBdr>
        <w:top w:val="none" w:sz="0" w:space="0" w:color="auto"/>
        <w:left w:val="none" w:sz="0" w:space="0" w:color="auto"/>
        <w:bottom w:val="none" w:sz="0" w:space="0" w:color="auto"/>
        <w:right w:val="none" w:sz="0" w:space="0" w:color="auto"/>
      </w:divBdr>
    </w:div>
    <w:div w:id="133641637">
      <w:bodyDiv w:val="1"/>
      <w:marLeft w:val="0"/>
      <w:marRight w:val="0"/>
      <w:marTop w:val="0"/>
      <w:marBottom w:val="0"/>
      <w:divBdr>
        <w:top w:val="none" w:sz="0" w:space="0" w:color="auto"/>
        <w:left w:val="none" w:sz="0" w:space="0" w:color="auto"/>
        <w:bottom w:val="none" w:sz="0" w:space="0" w:color="auto"/>
        <w:right w:val="none" w:sz="0" w:space="0" w:color="auto"/>
      </w:divBdr>
    </w:div>
    <w:div w:id="134877581">
      <w:bodyDiv w:val="1"/>
      <w:marLeft w:val="0"/>
      <w:marRight w:val="0"/>
      <w:marTop w:val="0"/>
      <w:marBottom w:val="0"/>
      <w:divBdr>
        <w:top w:val="none" w:sz="0" w:space="0" w:color="auto"/>
        <w:left w:val="none" w:sz="0" w:space="0" w:color="auto"/>
        <w:bottom w:val="none" w:sz="0" w:space="0" w:color="auto"/>
        <w:right w:val="none" w:sz="0" w:space="0" w:color="auto"/>
      </w:divBdr>
    </w:div>
    <w:div w:id="135412507">
      <w:bodyDiv w:val="1"/>
      <w:marLeft w:val="0"/>
      <w:marRight w:val="0"/>
      <w:marTop w:val="0"/>
      <w:marBottom w:val="0"/>
      <w:divBdr>
        <w:top w:val="none" w:sz="0" w:space="0" w:color="auto"/>
        <w:left w:val="none" w:sz="0" w:space="0" w:color="auto"/>
        <w:bottom w:val="none" w:sz="0" w:space="0" w:color="auto"/>
        <w:right w:val="none" w:sz="0" w:space="0" w:color="auto"/>
      </w:divBdr>
    </w:div>
    <w:div w:id="136848143">
      <w:bodyDiv w:val="1"/>
      <w:marLeft w:val="0"/>
      <w:marRight w:val="0"/>
      <w:marTop w:val="0"/>
      <w:marBottom w:val="0"/>
      <w:divBdr>
        <w:top w:val="none" w:sz="0" w:space="0" w:color="auto"/>
        <w:left w:val="none" w:sz="0" w:space="0" w:color="auto"/>
        <w:bottom w:val="none" w:sz="0" w:space="0" w:color="auto"/>
        <w:right w:val="none" w:sz="0" w:space="0" w:color="auto"/>
      </w:divBdr>
    </w:div>
    <w:div w:id="142354511">
      <w:bodyDiv w:val="1"/>
      <w:marLeft w:val="0"/>
      <w:marRight w:val="0"/>
      <w:marTop w:val="0"/>
      <w:marBottom w:val="0"/>
      <w:divBdr>
        <w:top w:val="none" w:sz="0" w:space="0" w:color="auto"/>
        <w:left w:val="none" w:sz="0" w:space="0" w:color="auto"/>
        <w:bottom w:val="none" w:sz="0" w:space="0" w:color="auto"/>
        <w:right w:val="none" w:sz="0" w:space="0" w:color="auto"/>
      </w:divBdr>
    </w:div>
    <w:div w:id="144325382">
      <w:bodyDiv w:val="1"/>
      <w:marLeft w:val="0"/>
      <w:marRight w:val="0"/>
      <w:marTop w:val="0"/>
      <w:marBottom w:val="0"/>
      <w:divBdr>
        <w:top w:val="none" w:sz="0" w:space="0" w:color="auto"/>
        <w:left w:val="none" w:sz="0" w:space="0" w:color="auto"/>
        <w:bottom w:val="none" w:sz="0" w:space="0" w:color="auto"/>
        <w:right w:val="none" w:sz="0" w:space="0" w:color="auto"/>
      </w:divBdr>
    </w:div>
    <w:div w:id="150606989">
      <w:bodyDiv w:val="1"/>
      <w:marLeft w:val="0"/>
      <w:marRight w:val="0"/>
      <w:marTop w:val="0"/>
      <w:marBottom w:val="0"/>
      <w:divBdr>
        <w:top w:val="none" w:sz="0" w:space="0" w:color="auto"/>
        <w:left w:val="none" w:sz="0" w:space="0" w:color="auto"/>
        <w:bottom w:val="none" w:sz="0" w:space="0" w:color="auto"/>
        <w:right w:val="none" w:sz="0" w:space="0" w:color="auto"/>
      </w:divBdr>
    </w:div>
    <w:div w:id="155414571">
      <w:bodyDiv w:val="1"/>
      <w:marLeft w:val="0"/>
      <w:marRight w:val="0"/>
      <w:marTop w:val="0"/>
      <w:marBottom w:val="0"/>
      <w:divBdr>
        <w:top w:val="none" w:sz="0" w:space="0" w:color="auto"/>
        <w:left w:val="none" w:sz="0" w:space="0" w:color="auto"/>
        <w:bottom w:val="none" w:sz="0" w:space="0" w:color="auto"/>
        <w:right w:val="none" w:sz="0" w:space="0" w:color="auto"/>
      </w:divBdr>
    </w:div>
    <w:div w:id="173306322">
      <w:bodyDiv w:val="1"/>
      <w:marLeft w:val="0"/>
      <w:marRight w:val="0"/>
      <w:marTop w:val="0"/>
      <w:marBottom w:val="0"/>
      <w:divBdr>
        <w:top w:val="none" w:sz="0" w:space="0" w:color="auto"/>
        <w:left w:val="none" w:sz="0" w:space="0" w:color="auto"/>
        <w:bottom w:val="none" w:sz="0" w:space="0" w:color="auto"/>
        <w:right w:val="none" w:sz="0" w:space="0" w:color="auto"/>
      </w:divBdr>
    </w:div>
    <w:div w:id="174349553">
      <w:bodyDiv w:val="1"/>
      <w:marLeft w:val="0"/>
      <w:marRight w:val="0"/>
      <w:marTop w:val="0"/>
      <w:marBottom w:val="0"/>
      <w:divBdr>
        <w:top w:val="none" w:sz="0" w:space="0" w:color="auto"/>
        <w:left w:val="none" w:sz="0" w:space="0" w:color="auto"/>
        <w:bottom w:val="none" w:sz="0" w:space="0" w:color="auto"/>
        <w:right w:val="none" w:sz="0" w:space="0" w:color="auto"/>
      </w:divBdr>
    </w:div>
    <w:div w:id="176047552">
      <w:bodyDiv w:val="1"/>
      <w:marLeft w:val="0"/>
      <w:marRight w:val="0"/>
      <w:marTop w:val="0"/>
      <w:marBottom w:val="0"/>
      <w:divBdr>
        <w:top w:val="none" w:sz="0" w:space="0" w:color="auto"/>
        <w:left w:val="none" w:sz="0" w:space="0" w:color="auto"/>
        <w:bottom w:val="none" w:sz="0" w:space="0" w:color="auto"/>
        <w:right w:val="none" w:sz="0" w:space="0" w:color="auto"/>
      </w:divBdr>
    </w:div>
    <w:div w:id="180093755">
      <w:bodyDiv w:val="1"/>
      <w:marLeft w:val="0"/>
      <w:marRight w:val="0"/>
      <w:marTop w:val="0"/>
      <w:marBottom w:val="0"/>
      <w:divBdr>
        <w:top w:val="none" w:sz="0" w:space="0" w:color="auto"/>
        <w:left w:val="none" w:sz="0" w:space="0" w:color="auto"/>
        <w:bottom w:val="none" w:sz="0" w:space="0" w:color="auto"/>
        <w:right w:val="none" w:sz="0" w:space="0" w:color="auto"/>
      </w:divBdr>
    </w:div>
    <w:div w:id="183322953">
      <w:bodyDiv w:val="1"/>
      <w:marLeft w:val="0"/>
      <w:marRight w:val="0"/>
      <w:marTop w:val="0"/>
      <w:marBottom w:val="0"/>
      <w:divBdr>
        <w:top w:val="none" w:sz="0" w:space="0" w:color="auto"/>
        <w:left w:val="none" w:sz="0" w:space="0" w:color="auto"/>
        <w:bottom w:val="none" w:sz="0" w:space="0" w:color="auto"/>
        <w:right w:val="none" w:sz="0" w:space="0" w:color="auto"/>
      </w:divBdr>
    </w:div>
    <w:div w:id="183985873">
      <w:bodyDiv w:val="1"/>
      <w:marLeft w:val="0"/>
      <w:marRight w:val="0"/>
      <w:marTop w:val="0"/>
      <w:marBottom w:val="0"/>
      <w:divBdr>
        <w:top w:val="none" w:sz="0" w:space="0" w:color="auto"/>
        <w:left w:val="none" w:sz="0" w:space="0" w:color="auto"/>
        <w:bottom w:val="none" w:sz="0" w:space="0" w:color="auto"/>
        <w:right w:val="none" w:sz="0" w:space="0" w:color="auto"/>
      </w:divBdr>
    </w:div>
    <w:div w:id="192159616">
      <w:bodyDiv w:val="1"/>
      <w:marLeft w:val="0"/>
      <w:marRight w:val="0"/>
      <w:marTop w:val="0"/>
      <w:marBottom w:val="0"/>
      <w:divBdr>
        <w:top w:val="none" w:sz="0" w:space="0" w:color="auto"/>
        <w:left w:val="none" w:sz="0" w:space="0" w:color="auto"/>
        <w:bottom w:val="none" w:sz="0" w:space="0" w:color="auto"/>
        <w:right w:val="none" w:sz="0" w:space="0" w:color="auto"/>
      </w:divBdr>
    </w:div>
    <w:div w:id="192305023">
      <w:bodyDiv w:val="1"/>
      <w:marLeft w:val="0"/>
      <w:marRight w:val="0"/>
      <w:marTop w:val="0"/>
      <w:marBottom w:val="0"/>
      <w:divBdr>
        <w:top w:val="none" w:sz="0" w:space="0" w:color="auto"/>
        <w:left w:val="none" w:sz="0" w:space="0" w:color="auto"/>
        <w:bottom w:val="none" w:sz="0" w:space="0" w:color="auto"/>
        <w:right w:val="none" w:sz="0" w:space="0" w:color="auto"/>
      </w:divBdr>
    </w:div>
    <w:div w:id="199782155">
      <w:bodyDiv w:val="1"/>
      <w:marLeft w:val="0"/>
      <w:marRight w:val="0"/>
      <w:marTop w:val="0"/>
      <w:marBottom w:val="0"/>
      <w:divBdr>
        <w:top w:val="none" w:sz="0" w:space="0" w:color="auto"/>
        <w:left w:val="none" w:sz="0" w:space="0" w:color="auto"/>
        <w:bottom w:val="none" w:sz="0" w:space="0" w:color="auto"/>
        <w:right w:val="none" w:sz="0" w:space="0" w:color="auto"/>
      </w:divBdr>
    </w:div>
    <w:div w:id="204100918">
      <w:bodyDiv w:val="1"/>
      <w:marLeft w:val="0"/>
      <w:marRight w:val="0"/>
      <w:marTop w:val="0"/>
      <w:marBottom w:val="0"/>
      <w:divBdr>
        <w:top w:val="none" w:sz="0" w:space="0" w:color="auto"/>
        <w:left w:val="none" w:sz="0" w:space="0" w:color="auto"/>
        <w:bottom w:val="none" w:sz="0" w:space="0" w:color="auto"/>
        <w:right w:val="none" w:sz="0" w:space="0" w:color="auto"/>
      </w:divBdr>
    </w:div>
    <w:div w:id="211893715">
      <w:bodyDiv w:val="1"/>
      <w:marLeft w:val="0"/>
      <w:marRight w:val="0"/>
      <w:marTop w:val="0"/>
      <w:marBottom w:val="0"/>
      <w:divBdr>
        <w:top w:val="none" w:sz="0" w:space="0" w:color="auto"/>
        <w:left w:val="none" w:sz="0" w:space="0" w:color="auto"/>
        <w:bottom w:val="none" w:sz="0" w:space="0" w:color="auto"/>
        <w:right w:val="none" w:sz="0" w:space="0" w:color="auto"/>
      </w:divBdr>
    </w:div>
    <w:div w:id="218251592">
      <w:bodyDiv w:val="1"/>
      <w:marLeft w:val="0"/>
      <w:marRight w:val="0"/>
      <w:marTop w:val="0"/>
      <w:marBottom w:val="0"/>
      <w:divBdr>
        <w:top w:val="none" w:sz="0" w:space="0" w:color="auto"/>
        <w:left w:val="none" w:sz="0" w:space="0" w:color="auto"/>
        <w:bottom w:val="none" w:sz="0" w:space="0" w:color="auto"/>
        <w:right w:val="none" w:sz="0" w:space="0" w:color="auto"/>
      </w:divBdr>
    </w:div>
    <w:div w:id="219561146">
      <w:bodyDiv w:val="1"/>
      <w:marLeft w:val="0"/>
      <w:marRight w:val="0"/>
      <w:marTop w:val="0"/>
      <w:marBottom w:val="0"/>
      <w:divBdr>
        <w:top w:val="none" w:sz="0" w:space="0" w:color="auto"/>
        <w:left w:val="none" w:sz="0" w:space="0" w:color="auto"/>
        <w:bottom w:val="none" w:sz="0" w:space="0" w:color="auto"/>
        <w:right w:val="none" w:sz="0" w:space="0" w:color="auto"/>
      </w:divBdr>
    </w:div>
    <w:div w:id="223951568">
      <w:bodyDiv w:val="1"/>
      <w:marLeft w:val="0"/>
      <w:marRight w:val="0"/>
      <w:marTop w:val="0"/>
      <w:marBottom w:val="0"/>
      <w:divBdr>
        <w:top w:val="none" w:sz="0" w:space="0" w:color="auto"/>
        <w:left w:val="none" w:sz="0" w:space="0" w:color="auto"/>
        <w:bottom w:val="none" w:sz="0" w:space="0" w:color="auto"/>
        <w:right w:val="none" w:sz="0" w:space="0" w:color="auto"/>
      </w:divBdr>
    </w:div>
    <w:div w:id="230847925">
      <w:bodyDiv w:val="1"/>
      <w:marLeft w:val="0"/>
      <w:marRight w:val="0"/>
      <w:marTop w:val="0"/>
      <w:marBottom w:val="0"/>
      <w:divBdr>
        <w:top w:val="none" w:sz="0" w:space="0" w:color="auto"/>
        <w:left w:val="none" w:sz="0" w:space="0" w:color="auto"/>
        <w:bottom w:val="none" w:sz="0" w:space="0" w:color="auto"/>
        <w:right w:val="none" w:sz="0" w:space="0" w:color="auto"/>
      </w:divBdr>
    </w:div>
    <w:div w:id="232741836">
      <w:bodyDiv w:val="1"/>
      <w:marLeft w:val="0"/>
      <w:marRight w:val="0"/>
      <w:marTop w:val="0"/>
      <w:marBottom w:val="0"/>
      <w:divBdr>
        <w:top w:val="none" w:sz="0" w:space="0" w:color="auto"/>
        <w:left w:val="none" w:sz="0" w:space="0" w:color="auto"/>
        <w:bottom w:val="none" w:sz="0" w:space="0" w:color="auto"/>
        <w:right w:val="none" w:sz="0" w:space="0" w:color="auto"/>
      </w:divBdr>
    </w:div>
    <w:div w:id="240062130">
      <w:bodyDiv w:val="1"/>
      <w:marLeft w:val="0"/>
      <w:marRight w:val="0"/>
      <w:marTop w:val="0"/>
      <w:marBottom w:val="0"/>
      <w:divBdr>
        <w:top w:val="none" w:sz="0" w:space="0" w:color="auto"/>
        <w:left w:val="none" w:sz="0" w:space="0" w:color="auto"/>
        <w:bottom w:val="none" w:sz="0" w:space="0" w:color="auto"/>
        <w:right w:val="none" w:sz="0" w:space="0" w:color="auto"/>
      </w:divBdr>
    </w:div>
    <w:div w:id="248079447">
      <w:bodyDiv w:val="1"/>
      <w:marLeft w:val="0"/>
      <w:marRight w:val="0"/>
      <w:marTop w:val="0"/>
      <w:marBottom w:val="0"/>
      <w:divBdr>
        <w:top w:val="none" w:sz="0" w:space="0" w:color="auto"/>
        <w:left w:val="none" w:sz="0" w:space="0" w:color="auto"/>
        <w:bottom w:val="none" w:sz="0" w:space="0" w:color="auto"/>
        <w:right w:val="none" w:sz="0" w:space="0" w:color="auto"/>
      </w:divBdr>
    </w:div>
    <w:div w:id="262567761">
      <w:bodyDiv w:val="1"/>
      <w:marLeft w:val="0"/>
      <w:marRight w:val="0"/>
      <w:marTop w:val="0"/>
      <w:marBottom w:val="0"/>
      <w:divBdr>
        <w:top w:val="none" w:sz="0" w:space="0" w:color="auto"/>
        <w:left w:val="none" w:sz="0" w:space="0" w:color="auto"/>
        <w:bottom w:val="none" w:sz="0" w:space="0" w:color="auto"/>
        <w:right w:val="none" w:sz="0" w:space="0" w:color="auto"/>
      </w:divBdr>
    </w:div>
    <w:div w:id="263272230">
      <w:bodyDiv w:val="1"/>
      <w:marLeft w:val="0"/>
      <w:marRight w:val="0"/>
      <w:marTop w:val="0"/>
      <w:marBottom w:val="0"/>
      <w:divBdr>
        <w:top w:val="none" w:sz="0" w:space="0" w:color="auto"/>
        <w:left w:val="none" w:sz="0" w:space="0" w:color="auto"/>
        <w:bottom w:val="none" w:sz="0" w:space="0" w:color="auto"/>
        <w:right w:val="none" w:sz="0" w:space="0" w:color="auto"/>
      </w:divBdr>
    </w:div>
    <w:div w:id="266236655">
      <w:bodyDiv w:val="1"/>
      <w:marLeft w:val="0"/>
      <w:marRight w:val="0"/>
      <w:marTop w:val="0"/>
      <w:marBottom w:val="0"/>
      <w:divBdr>
        <w:top w:val="none" w:sz="0" w:space="0" w:color="auto"/>
        <w:left w:val="none" w:sz="0" w:space="0" w:color="auto"/>
        <w:bottom w:val="none" w:sz="0" w:space="0" w:color="auto"/>
        <w:right w:val="none" w:sz="0" w:space="0" w:color="auto"/>
      </w:divBdr>
    </w:div>
    <w:div w:id="275253702">
      <w:bodyDiv w:val="1"/>
      <w:marLeft w:val="0"/>
      <w:marRight w:val="0"/>
      <w:marTop w:val="0"/>
      <w:marBottom w:val="0"/>
      <w:divBdr>
        <w:top w:val="none" w:sz="0" w:space="0" w:color="auto"/>
        <w:left w:val="none" w:sz="0" w:space="0" w:color="auto"/>
        <w:bottom w:val="none" w:sz="0" w:space="0" w:color="auto"/>
        <w:right w:val="none" w:sz="0" w:space="0" w:color="auto"/>
      </w:divBdr>
    </w:div>
    <w:div w:id="291837059">
      <w:bodyDiv w:val="1"/>
      <w:marLeft w:val="0"/>
      <w:marRight w:val="0"/>
      <w:marTop w:val="0"/>
      <w:marBottom w:val="0"/>
      <w:divBdr>
        <w:top w:val="none" w:sz="0" w:space="0" w:color="auto"/>
        <w:left w:val="none" w:sz="0" w:space="0" w:color="auto"/>
        <w:bottom w:val="none" w:sz="0" w:space="0" w:color="auto"/>
        <w:right w:val="none" w:sz="0" w:space="0" w:color="auto"/>
      </w:divBdr>
    </w:div>
    <w:div w:id="297734505">
      <w:bodyDiv w:val="1"/>
      <w:marLeft w:val="0"/>
      <w:marRight w:val="0"/>
      <w:marTop w:val="0"/>
      <w:marBottom w:val="0"/>
      <w:divBdr>
        <w:top w:val="none" w:sz="0" w:space="0" w:color="auto"/>
        <w:left w:val="none" w:sz="0" w:space="0" w:color="auto"/>
        <w:bottom w:val="none" w:sz="0" w:space="0" w:color="auto"/>
        <w:right w:val="none" w:sz="0" w:space="0" w:color="auto"/>
      </w:divBdr>
    </w:div>
    <w:div w:id="300162322">
      <w:bodyDiv w:val="1"/>
      <w:marLeft w:val="0"/>
      <w:marRight w:val="0"/>
      <w:marTop w:val="0"/>
      <w:marBottom w:val="0"/>
      <w:divBdr>
        <w:top w:val="none" w:sz="0" w:space="0" w:color="auto"/>
        <w:left w:val="none" w:sz="0" w:space="0" w:color="auto"/>
        <w:bottom w:val="none" w:sz="0" w:space="0" w:color="auto"/>
        <w:right w:val="none" w:sz="0" w:space="0" w:color="auto"/>
      </w:divBdr>
    </w:div>
    <w:div w:id="303391034">
      <w:bodyDiv w:val="1"/>
      <w:marLeft w:val="0"/>
      <w:marRight w:val="0"/>
      <w:marTop w:val="0"/>
      <w:marBottom w:val="0"/>
      <w:divBdr>
        <w:top w:val="none" w:sz="0" w:space="0" w:color="auto"/>
        <w:left w:val="none" w:sz="0" w:space="0" w:color="auto"/>
        <w:bottom w:val="none" w:sz="0" w:space="0" w:color="auto"/>
        <w:right w:val="none" w:sz="0" w:space="0" w:color="auto"/>
      </w:divBdr>
    </w:div>
    <w:div w:id="309754598">
      <w:bodyDiv w:val="1"/>
      <w:marLeft w:val="0"/>
      <w:marRight w:val="0"/>
      <w:marTop w:val="0"/>
      <w:marBottom w:val="0"/>
      <w:divBdr>
        <w:top w:val="none" w:sz="0" w:space="0" w:color="auto"/>
        <w:left w:val="none" w:sz="0" w:space="0" w:color="auto"/>
        <w:bottom w:val="none" w:sz="0" w:space="0" w:color="auto"/>
        <w:right w:val="none" w:sz="0" w:space="0" w:color="auto"/>
      </w:divBdr>
    </w:div>
    <w:div w:id="314575183">
      <w:bodyDiv w:val="1"/>
      <w:marLeft w:val="0"/>
      <w:marRight w:val="0"/>
      <w:marTop w:val="0"/>
      <w:marBottom w:val="0"/>
      <w:divBdr>
        <w:top w:val="none" w:sz="0" w:space="0" w:color="auto"/>
        <w:left w:val="none" w:sz="0" w:space="0" w:color="auto"/>
        <w:bottom w:val="none" w:sz="0" w:space="0" w:color="auto"/>
        <w:right w:val="none" w:sz="0" w:space="0" w:color="auto"/>
      </w:divBdr>
    </w:div>
    <w:div w:id="314914626">
      <w:bodyDiv w:val="1"/>
      <w:marLeft w:val="0"/>
      <w:marRight w:val="0"/>
      <w:marTop w:val="0"/>
      <w:marBottom w:val="0"/>
      <w:divBdr>
        <w:top w:val="none" w:sz="0" w:space="0" w:color="auto"/>
        <w:left w:val="none" w:sz="0" w:space="0" w:color="auto"/>
        <w:bottom w:val="none" w:sz="0" w:space="0" w:color="auto"/>
        <w:right w:val="none" w:sz="0" w:space="0" w:color="auto"/>
      </w:divBdr>
    </w:div>
    <w:div w:id="317541990">
      <w:bodyDiv w:val="1"/>
      <w:marLeft w:val="0"/>
      <w:marRight w:val="0"/>
      <w:marTop w:val="0"/>
      <w:marBottom w:val="0"/>
      <w:divBdr>
        <w:top w:val="none" w:sz="0" w:space="0" w:color="auto"/>
        <w:left w:val="none" w:sz="0" w:space="0" w:color="auto"/>
        <w:bottom w:val="none" w:sz="0" w:space="0" w:color="auto"/>
        <w:right w:val="none" w:sz="0" w:space="0" w:color="auto"/>
      </w:divBdr>
    </w:div>
    <w:div w:id="325478131">
      <w:bodyDiv w:val="1"/>
      <w:marLeft w:val="0"/>
      <w:marRight w:val="0"/>
      <w:marTop w:val="0"/>
      <w:marBottom w:val="0"/>
      <w:divBdr>
        <w:top w:val="none" w:sz="0" w:space="0" w:color="auto"/>
        <w:left w:val="none" w:sz="0" w:space="0" w:color="auto"/>
        <w:bottom w:val="none" w:sz="0" w:space="0" w:color="auto"/>
        <w:right w:val="none" w:sz="0" w:space="0" w:color="auto"/>
      </w:divBdr>
    </w:div>
    <w:div w:id="326633080">
      <w:bodyDiv w:val="1"/>
      <w:marLeft w:val="0"/>
      <w:marRight w:val="0"/>
      <w:marTop w:val="0"/>
      <w:marBottom w:val="0"/>
      <w:divBdr>
        <w:top w:val="none" w:sz="0" w:space="0" w:color="auto"/>
        <w:left w:val="none" w:sz="0" w:space="0" w:color="auto"/>
        <w:bottom w:val="none" w:sz="0" w:space="0" w:color="auto"/>
        <w:right w:val="none" w:sz="0" w:space="0" w:color="auto"/>
      </w:divBdr>
    </w:div>
    <w:div w:id="329405044">
      <w:bodyDiv w:val="1"/>
      <w:marLeft w:val="0"/>
      <w:marRight w:val="0"/>
      <w:marTop w:val="0"/>
      <w:marBottom w:val="0"/>
      <w:divBdr>
        <w:top w:val="none" w:sz="0" w:space="0" w:color="auto"/>
        <w:left w:val="none" w:sz="0" w:space="0" w:color="auto"/>
        <w:bottom w:val="none" w:sz="0" w:space="0" w:color="auto"/>
        <w:right w:val="none" w:sz="0" w:space="0" w:color="auto"/>
      </w:divBdr>
    </w:div>
    <w:div w:id="330254595">
      <w:bodyDiv w:val="1"/>
      <w:marLeft w:val="0"/>
      <w:marRight w:val="0"/>
      <w:marTop w:val="0"/>
      <w:marBottom w:val="0"/>
      <w:divBdr>
        <w:top w:val="none" w:sz="0" w:space="0" w:color="auto"/>
        <w:left w:val="none" w:sz="0" w:space="0" w:color="auto"/>
        <w:bottom w:val="none" w:sz="0" w:space="0" w:color="auto"/>
        <w:right w:val="none" w:sz="0" w:space="0" w:color="auto"/>
      </w:divBdr>
    </w:div>
    <w:div w:id="330522766">
      <w:bodyDiv w:val="1"/>
      <w:marLeft w:val="0"/>
      <w:marRight w:val="0"/>
      <w:marTop w:val="0"/>
      <w:marBottom w:val="0"/>
      <w:divBdr>
        <w:top w:val="none" w:sz="0" w:space="0" w:color="auto"/>
        <w:left w:val="none" w:sz="0" w:space="0" w:color="auto"/>
        <w:bottom w:val="none" w:sz="0" w:space="0" w:color="auto"/>
        <w:right w:val="none" w:sz="0" w:space="0" w:color="auto"/>
      </w:divBdr>
    </w:div>
    <w:div w:id="353965969">
      <w:bodyDiv w:val="1"/>
      <w:marLeft w:val="0"/>
      <w:marRight w:val="0"/>
      <w:marTop w:val="0"/>
      <w:marBottom w:val="0"/>
      <w:divBdr>
        <w:top w:val="none" w:sz="0" w:space="0" w:color="auto"/>
        <w:left w:val="none" w:sz="0" w:space="0" w:color="auto"/>
        <w:bottom w:val="none" w:sz="0" w:space="0" w:color="auto"/>
        <w:right w:val="none" w:sz="0" w:space="0" w:color="auto"/>
      </w:divBdr>
    </w:div>
    <w:div w:id="354502359">
      <w:bodyDiv w:val="1"/>
      <w:marLeft w:val="0"/>
      <w:marRight w:val="0"/>
      <w:marTop w:val="0"/>
      <w:marBottom w:val="0"/>
      <w:divBdr>
        <w:top w:val="none" w:sz="0" w:space="0" w:color="auto"/>
        <w:left w:val="none" w:sz="0" w:space="0" w:color="auto"/>
        <w:bottom w:val="none" w:sz="0" w:space="0" w:color="auto"/>
        <w:right w:val="none" w:sz="0" w:space="0" w:color="auto"/>
      </w:divBdr>
    </w:div>
    <w:div w:id="363142503">
      <w:bodyDiv w:val="1"/>
      <w:marLeft w:val="0"/>
      <w:marRight w:val="0"/>
      <w:marTop w:val="0"/>
      <w:marBottom w:val="0"/>
      <w:divBdr>
        <w:top w:val="none" w:sz="0" w:space="0" w:color="auto"/>
        <w:left w:val="none" w:sz="0" w:space="0" w:color="auto"/>
        <w:bottom w:val="none" w:sz="0" w:space="0" w:color="auto"/>
        <w:right w:val="none" w:sz="0" w:space="0" w:color="auto"/>
      </w:divBdr>
    </w:div>
    <w:div w:id="364407981">
      <w:bodyDiv w:val="1"/>
      <w:marLeft w:val="0"/>
      <w:marRight w:val="0"/>
      <w:marTop w:val="0"/>
      <w:marBottom w:val="0"/>
      <w:divBdr>
        <w:top w:val="none" w:sz="0" w:space="0" w:color="auto"/>
        <w:left w:val="none" w:sz="0" w:space="0" w:color="auto"/>
        <w:bottom w:val="none" w:sz="0" w:space="0" w:color="auto"/>
        <w:right w:val="none" w:sz="0" w:space="0" w:color="auto"/>
      </w:divBdr>
    </w:div>
    <w:div w:id="367992045">
      <w:bodyDiv w:val="1"/>
      <w:marLeft w:val="0"/>
      <w:marRight w:val="0"/>
      <w:marTop w:val="0"/>
      <w:marBottom w:val="0"/>
      <w:divBdr>
        <w:top w:val="none" w:sz="0" w:space="0" w:color="auto"/>
        <w:left w:val="none" w:sz="0" w:space="0" w:color="auto"/>
        <w:bottom w:val="none" w:sz="0" w:space="0" w:color="auto"/>
        <w:right w:val="none" w:sz="0" w:space="0" w:color="auto"/>
      </w:divBdr>
    </w:div>
    <w:div w:id="369041024">
      <w:bodyDiv w:val="1"/>
      <w:marLeft w:val="0"/>
      <w:marRight w:val="0"/>
      <w:marTop w:val="0"/>
      <w:marBottom w:val="0"/>
      <w:divBdr>
        <w:top w:val="none" w:sz="0" w:space="0" w:color="auto"/>
        <w:left w:val="none" w:sz="0" w:space="0" w:color="auto"/>
        <w:bottom w:val="none" w:sz="0" w:space="0" w:color="auto"/>
        <w:right w:val="none" w:sz="0" w:space="0" w:color="auto"/>
      </w:divBdr>
    </w:div>
    <w:div w:id="369648237">
      <w:bodyDiv w:val="1"/>
      <w:marLeft w:val="0"/>
      <w:marRight w:val="0"/>
      <w:marTop w:val="0"/>
      <w:marBottom w:val="0"/>
      <w:divBdr>
        <w:top w:val="none" w:sz="0" w:space="0" w:color="auto"/>
        <w:left w:val="none" w:sz="0" w:space="0" w:color="auto"/>
        <w:bottom w:val="none" w:sz="0" w:space="0" w:color="auto"/>
        <w:right w:val="none" w:sz="0" w:space="0" w:color="auto"/>
      </w:divBdr>
    </w:div>
    <w:div w:id="373114144">
      <w:bodyDiv w:val="1"/>
      <w:marLeft w:val="0"/>
      <w:marRight w:val="0"/>
      <w:marTop w:val="0"/>
      <w:marBottom w:val="0"/>
      <w:divBdr>
        <w:top w:val="none" w:sz="0" w:space="0" w:color="auto"/>
        <w:left w:val="none" w:sz="0" w:space="0" w:color="auto"/>
        <w:bottom w:val="none" w:sz="0" w:space="0" w:color="auto"/>
        <w:right w:val="none" w:sz="0" w:space="0" w:color="auto"/>
      </w:divBdr>
    </w:div>
    <w:div w:id="375663098">
      <w:bodyDiv w:val="1"/>
      <w:marLeft w:val="0"/>
      <w:marRight w:val="0"/>
      <w:marTop w:val="0"/>
      <w:marBottom w:val="0"/>
      <w:divBdr>
        <w:top w:val="none" w:sz="0" w:space="0" w:color="auto"/>
        <w:left w:val="none" w:sz="0" w:space="0" w:color="auto"/>
        <w:bottom w:val="none" w:sz="0" w:space="0" w:color="auto"/>
        <w:right w:val="none" w:sz="0" w:space="0" w:color="auto"/>
      </w:divBdr>
    </w:div>
    <w:div w:id="376125404">
      <w:bodyDiv w:val="1"/>
      <w:marLeft w:val="0"/>
      <w:marRight w:val="0"/>
      <w:marTop w:val="0"/>
      <w:marBottom w:val="0"/>
      <w:divBdr>
        <w:top w:val="none" w:sz="0" w:space="0" w:color="auto"/>
        <w:left w:val="none" w:sz="0" w:space="0" w:color="auto"/>
        <w:bottom w:val="none" w:sz="0" w:space="0" w:color="auto"/>
        <w:right w:val="none" w:sz="0" w:space="0" w:color="auto"/>
      </w:divBdr>
    </w:div>
    <w:div w:id="383648547">
      <w:bodyDiv w:val="1"/>
      <w:marLeft w:val="0"/>
      <w:marRight w:val="0"/>
      <w:marTop w:val="0"/>
      <w:marBottom w:val="0"/>
      <w:divBdr>
        <w:top w:val="none" w:sz="0" w:space="0" w:color="auto"/>
        <w:left w:val="none" w:sz="0" w:space="0" w:color="auto"/>
        <w:bottom w:val="none" w:sz="0" w:space="0" w:color="auto"/>
        <w:right w:val="none" w:sz="0" w:space="0" w:color="auto"/>
      </w:divBdr>
      <w:divsChild>
        <w:div w:id="1268974252">
          <w:marLeft w:val="562"/>
          <w:marRight w:val="0"/>
          <w:marTop w:val="476"/>
          <w:marBottom w:val="0"/>
          <w:divBdr>
            <w:top w:val="none" w:sz="0" w:space="0" w:color="auto"/>
            <w:left w:val="none" w:sz="0" w:space="0" w:color="auto"/>
            <w:bottom w:val="none" w:sz="0" w:space="0" w:color="auto"/>
            <w:right w:val="none" w:sz="0" w:space="0" w:color="auto"/>
          </w:divBdr>
        </w:div>
      </w:divsChild>
    </w:div>
    <w:div w:id="387653440">
      <w:bodyDiv w:val="1"/>
      <w:marLeft w:val="0"/>
      <w:marRight w:val="0"/>
      <w:marTop w:val="0"/>
      <w:marBottom w:val="0"/>
      <w:divBdr>
        <w:top w:val="none" w:sz="0" w:space="0" w:color="auto"/>
        <w:left w:val="none" w:sz="0" w:space="0" w:color="auto"/>
        <w:bottom w:val="none" w:sz="0" w:space="0" w:color="auto"/>
        <w:right w:val="none" w:sz="0" w:space="0" w:color="auto"/>
      </w:divBdr>
    </w:div>
    <w:div w:id="397287563">
      <w:bodyDiv w:val="1"/>
      <w:marLeft w:val="0"/>
      <w:marRight w:val="0"/>
      <w:marTop w:val="0"/>
      <w:marBottom w:val="0"/>
      <w:divBdr>
        <w:top w:val="none" w:sz="0" w:space="0" w:color="auto"/>
        <w:left w:val="none" w:sz="0" w:space="0" w:color="auto"/>
        <w:bottom w:val="none" w:sz="0" w:space="0" w:color="auto"/>
        <w:right w:val="none" w:sz="0" w:space="0" w:color="auto"/>
      </w:divBdr>
    </w:div>
    <w:div w:id="415174573">
      <w:bodyDiv w:val="1"/>
      <w:marLeft w:val="0"/>
      <w:marRight w:val="0"/>
      <w:marTop w:val="0"/>
      <w:marBottom w:val="0"/>
      <w:divBdr>
        <w:top w:val="none" w:sz="0" w:space="0" w:color="auto"/>
        <w:left w:val="none" w:sz="0" w:space="0" w:color="auto"/>
        <w:bottom w:val="none" w:sz="0" w:space="0" w:color="auto"/>
        <w:right w:val="none" w:sz="0" w:space="0" w:color="auto"/>
      </w:divBdr>
    </w:div>
    <w:div w:id="420493735">
      <w:bodyDiv w:val="1"/>
      <w:marLeft w:val="0"/>
      <w:marRight w:val="0"/>
      <w:marTop w:val="0"/>
      <w:marBottom w:val="0"/>
      <w:divBdr>
        <w:top w:val="none" w:sz="0" w:space="0" w:color="auto"/>
        <w:left w:val="none" w:sz="0" w:space="0" w:color="auto"/>
        <w:bottom w:val="none" w:sz="0" w:space="0" w:color="auto"/>
        <w:right w:val="none" w:sz="0" w:space="0" w:color="auto"/>
      </w:divBdr>
    </w:div>
    <w:div w:id="431123602">
      <w:bodyDiv w:val="1"/>
      <w:marLeft w:val="0"/>
      <w:marRight w:val="0"/>
      <w:marTop w:val="0"/>
      <w:marBottom w:val="0"/>
      <w:divBdr>
        <w:top w:val="none" w:sz="0" w:space="0" w:color="auto"/>
        <w:left w:val="none" w:sz="0" w:space="0" w:color="auto"/>
        <w:bottom w:val="none" w:sz="0" w:space="0" w:color="auto"/>
        <w:right w:val="none" w:sz="0" w:space="0" w:color="auto"/>
      </w:divBdr>
    </w:div>
    <w:div w:id="432745775">
      <w:bodyDiv w:val="1"/>
      <w:marLeft w:val="0"/>
      <w:marRight w:val="0"/>
      <w:marTop w:val="0"/>
      <w:marBottom w:val="0"/>
      <w:divBdr>
        <w:top w:val="none" w:sz="0" w:space="0" w:color="auto"/>
        <w:left w:val="none" w:sz="0" w:space="0" w:color="auto"/>
        <w:bottom w:val="none" w:sz="0" w:space="0" w:color="auto"/>
        <w:right w:val="none" w:sz="0" w:space="0" w:color="auto"/>
      </w:divBdr>
    </w:div>
    <w:div w:id="440875491">
      <w:bodyDiv w:val="1"/>
      <w:marLeft w:val="0"/>
      <w:marRight w:val="0"/>
      <w:marTop w:val="0"/>
      <w:marBottom w:val="0"/>
      <w:divBdr>
        <w:top w:val="none" w:sz="0" w:space="0" w:color="auto"/>
        <w:left w:val="none" w:sz="0" w:space="0" w:color="auto"/>
        <w:bottom w:val="none" w:sz="0" w:space="0" w:color="auto"/>
        <w:right w:val="none" w:sz="0" w:space="0" w:color="auto"/>
      </w:divBdr>
    </w:div>
    <w:div w:id="447823293">
      <w:bodyDiv w:val="1"/>
      <w:marLeft w:val="0"/>
      <w:marRight w:val="0"/>
      <w:marTop w:val="0"/>
      <w:marBottom w:val="0"/>
      <w:divBdr>
        <w:top w:val="none" w:sz="0" w:space="0" w:color="auto"/>
        <w:left w:val="none" w:sz="0" w:space="0" w:color="auto"/>
        <w:bottom w:val="none" w:sz="0" w:space="0" w:color="auto"/>
        <w:right w:val="none" w:sz="0" w:space="0" w:color="auto"/>
      </w:divBdr>
    </w:div>
    <w:div w:id="450247958">
      <w:bodyDiv w:val="1"/>
      <w:marLeft w:val="0"/>
      <w:marRight w:val="0"/>
      <w:marTop w:val="0"/>
      <w:marBottom w:val="0"/>
      <w:divBdr>
        <w:top w:val="none" w:sz="0" w:space="0" w:color="auto"/>
        <w:left w:val="none" w:sz="0" w:space="0" w:color="auto"/>
        <w:bottom w:val="none" w:sz="0" w:space="0" w:color="auto"/>
        <w:right w:val="none" w:sz="0" w:space="0" w:color="auto"/>
      </w:divBdr>
    </w:div>
    <w:div w:id="452939061">
      <w:bodyDiv w:val="1"/>
      <w:marLeft w:val="0"/>
      <w:marRight w:val="0"/>
      <w:marTop w:val="0"/>
      <w:marBottom w:val="0"/>
      <w:divBdr>
        <w:top w:val="none" w:sz="0" w:space="0" w:color="auto"/>
        <w:left w:val="none" w:sz="0" w:space="0" w:color="auto"/>
        <w:bottom w:val="none" w:sz="0" w:space="0" w:color="auto"/>
        <w:right w:val="none" w:sz="0" w:space="0" w:color="auto"/>
      </w:divBdr>
    </w:div>
    <w:div w:id="455755523">
      <w:bodyDiv w:val="1"/>
      <w:marLeft w:val="0"/>
      <w:marRight w:val="0"/>
      <w:marTop w:val="0"/>
      <w:marBottom w:val="0"/>
      <w:divBdr>
        <w:top w:val="none" w:sz="0" w:space="0" w:color="auto"/>
        <w:left w:val="none" w:sz="0" w:space="0" w:color="auto"/>
        <w:bottom w:val="none" w:sz="0" w:space="0" w:color="auto"/>
        <w:right w:val="none" w:sz="0" w:space="0" w:color="auto"/>
      </w:divBdr>
    </w:div>
    <w:div w:id="457335551">
      <w:bodyDiv w:val="1"/>
      <w:marLeft w:val="0"/>
      <w:marRight w:val="0"/>
      <w:marTop w:val="0"/>
      <w:marBottom w:val="0"/>
      <w:divBdr>
        <w:top w:val="none" w:sz="0" w:space="0" w:color="auto"/>
        <w:left w:val="none" w:sz="0" w:space="0" w:color="auto"/>
        <w:bottom w:val="none" w:sz="0" w:space="0" w:color="auto"/>
        <w:right w:val="none" w:sz="0" w:space="0" w:color="auto"/>
      </w:divBdr>
    </w:div>
    <w:div w:id="460079609">
      <w:bodyDiv w:val="1"/>
      <w:marLeft w:val="0"/>
      <w:marRight w:val="0"/>
      <w:marTop w:val="0"/>
      <w:marBottom w:val="0"/>
      <w:divBdr>
        <w:top w:val="none" w:sz="0" w:space="0" w:color="auto"/>
        <w:left w:val="none" w:sz="0" w:space="0" w:color="auto"/>
        <w:bottom w:val="none" w:sz="0" w:space="0" w:color="auto"/>
        <w:right w:val="none" w:sz="0" w:space="0" w:color="auto"/>
      </w:divBdr>
    </w:div>
    <w:div w:id="468788260">
      <w:bodyDiv w:val="1"/>
      <w:marLeft w:val="0"/>
      <w:marRight w:val="0"/>
      <w:marTop w:val="0"/>
      <w:marBottom w:val="0"/>
      <w:divBdr>
        <w:top w:val="none" w:sz="0" w:space="0" w:color="auto"/>
        <w:left w:val="none" w:sz="0" w:space="0" w:color="auto"/>
        <w:bottom w:val="none" w:sz="0" w:space="0" w:color="auto"/>
        <w:right w:val="none" w:sz="0" w:space="0" w:color="auto"/>
      </w:divBdr>
    </w:div>
    <w:div w:id="473907801">
      <w:bodyDiv w:val="1"/>
      <w:marLeft w:val="0"/>
      <w:marRight w:val="0"/>
      <w:marTop w:val="0"/>
      <w:marBottom w:val="0"/>
      <w:divBdr>
        <w:top w:val="none" w:sz="0" w:space="0" w:color="auto"/>
        <w:left w:val="none" w:sz="0" w:space="0" w:color="auto"/>
        <w:bottom w:val="none" w:sz="0" w:space="0" w:color="auto"/>
        <w:right w:val="none" w:sz="0" w:space="0" w:color="auto"/>
      </w:divBdr>
    </w:div>
    <w:div w:id="484901708">
      <w:bodyDiv w:val="1"/>
      <w:marLeft w:val="0"/>
      <w:marRight w:val="0"/>
      <w:marTop w:val="0"/>
      <w:marBottom w:val="0"/>
      <w:divBdr>
        <w:top w:val="none" w:sz="0" w:space="0" w:color="auto"/>
        <w:left w:val="none" w:sz="0" w:space="0" w:color="auto"/>
        <w:bottom w:val="none" w:sz="0" w:space="0" w:color="auto"/>
        <w:right w:val="none" w:sz="0" w:space="0" w:color="auto"/>
      </w:divBdr>
    </w:div>
    <w:div w:id="485245281">
      <w:bodyDiv w:val="1"/>
      <w:marLeft w:val="0"/>
      <w:marRight w:val="0"/>
      <w:marTop w:val="0"/>
      <w:marBottom w:val="0"/>
      <w:divBdr>
        <w:top w:val="none" w:sz="0" w:space="0" w:color="auto"/>
        <w:left w:val="none" w:sz="0" w:space="0" w:color="auto"/>
        <w:bottom w:val="none" w:sz="0" w:space="0" w:color="auto"/>
        <w:right w:val="none" w:sz="0" w:space="0" w:color="auto"/>
      </w:divBdr>
    </w:div>
    <w:div w:id="486552532">
      <w:bodyDiv w:val="1"/>
      <w:marLeft w:val="0"/>
      <w:marRight w:val="0"/>
      <w:marTop w:val="0"/>
      <w:marBottom w:val="0"/>
      <w:divBdr>
        <w:top w:val="none" w:sz="0" w:space="0" w:color="auto"/>
        <w:left w:val="none" w:sz="0" w:space="0" w:color="auto"/>
        <w:bottom w:val="none" w:sz="0" w:space="0" w:color="auto"/>
        <w:right w:val="none" w:sz="0" w:space="0" w:color="auto"/>
      </w:divBdr>
    </w:div>
    <w:div w:id="488130841">
      <w:bodyDiv w:val="1"/>
      <w:marLeft w:val="0"/>
      <w:marRight w:val="0"/>
      <w:marTop w:val="0"/>
      <w:marBottom w:val="0"/>
      <w:divBdr>
        <w:top w:val="none" w:sz="0" w:space="0" w:color="auto"/>
        <w:left w:val="none" w:sz="0" w:space="0" w:color="auto"/>
        <w:bottom w:val="none" w:sz="0" w:space="0" w:color="auto"/>
        <w:right w:val="none" w:sz="0" w:space="0" w:color="auto"/>
      </w:divBdr>
    </w:div>
    <w:div w:id="491600735">
      <w:bodyDiv w:val="1"/>
      <w:marLeft w:val="0"/>
      <w:marRight w:val="0"/>
      <w:marTop w:val="0"/>
      <w:marBottom w:val="0"/>
      <w:divBdr>
        <w:top w:val="none" w:sz="0" w:space="0" w:color="auto"/>
        <w:left w:val="none" w:sz="0" w:space="0" w:color="auto"/>
        <w:bottom w:val="none" w:sz="0" w:space="0" w:color="auto"/>
        <w:right w:val="none" w:sz="0" w:space="0" w:color="auto"/>
      </w:divBdr>
    </w:div>
    <w:div w:id="491793073">
      <w:bodyDiv w:val="1"/>
      <w:marLeft w:val="0"/>
      <w:marRight w:val="0"/>
      <w:marTop w:val="0"/>
      <w:marBottom w:val="0"/>
      <w:divBdr>
        <w:top w:val="none" w:sz="0" w:space="0" w:color="auto"/>
        <w:left w:val="none" w:sz="0" w:space="0" w:color="auto"/>
        <w:bottom w:val="none" w:sz="0" w:space="0" w:color="auto"/>
        <w:right w:val="none" w:sz="0" w:space="0" w:color="auto"/>
      </w:divBdr>
    </w:div>
    <w:div w:id="504128170">
      <w:bodyDiv w:val="1"/>
      <w:marLeft w:val="0"/>
      <w:marRight w:val="0"/>
      <w:marTop w:val="0"/>
      <w:marBottom w:val="0"/>
      <w:divBdr>
        <w:top w:val="none" w:sz="0" w:space="0" w:color="auto"/>
        <w:left w:val="none" w:sz="0" w:space="0" w:color="auto"/>
        <w:bottom w:val="none" w:sz="0" w:space="0" w:color="auto"/>
        <w:right w:val="none" w:sz="0" w:space="0" w:color="auto"/>
      </w:divBdr>
    </w:div>
    <w:div w:id="506483638">
      <w:bodyDiv w:val="1"/>
      <w:marLeft w:val="0"/>
      <w:marRight w:val="0"/>
      <w:marTop w:val="0"/>
      <w:marBottom w:val="0"/>
      <w:divBdr>
        <w:top w:val="none" w:sz="0" w:space="0" w:color="auto"/>
        <w:left w:val="none" w:sz="0" w:space="0" w:color="auto"/>
        <w:bottom w:val="none" w:sz="0" w:space="0" w:color="auto"/>
        <w:right w:val="none" w:sz="0" w:space="0" w:color="auto"/>
      </w:divBdr>
    </w:div>
    <w:div w:id="512570537">
      <w:bodyDiv w:val="1"/>
      <w:marLeft w:val="0"/>
      <w:marRight w:val="0"/>
      <w:marTop w:val="0"/>
      <w:marBottom w:val="0"/>
      <w:divBdr>
        <w:top w:val="none" w:sz="0" w:space="0" w:color="auto"/>
        <w:left w:val="none" w:sz="0" w:space="0" w:color="auto"/>
        <w:bottom w:val="none" w:sz="0" w:space="0" w:color="auto"/>
        <w:right w:val="none" w:sz="0" w:space="0" w:color="auto"/>
      </w:divBdr>
    </w:div>
    <w:div w:id="518399654">
      <w:bodyDiv w:val="1"/>
      <w:marLeft w:val="0"/>
      <w:marRight w:val="0"/>
      <w:marTop w:val="0"/>
      <w:marBottom w:val="0"/>
      <w:divBdr>
        <w:top w:val="none" w:sz="0" w:space="0" w:color="auto"/>
        <w:left w:val="none" w:sz="0" w:space="0" w:color="auto"/>
        <w:bottom w:val="none" w:sz="0" w:space="0" w:color="auto"/>
        <w:right w:val="none" w:sz="0" w:space="0" w:color="auto"/>
      </w:divBdr>
    </w:div>
    <w:div w:id="520971735">
      <w:bodyDiv w:val="1"/>
      <w:marLeft w:val="0"/>
      <w:marRight w:val="0"/>
      <w:marTop w:val="0"/>
      <w:marBottom w:val="0"/>
      <w:divBdr>
        <w:top w:val="none" w:sz="0" w:space="0" w:color="auto"/>
        <w:left w:val="none" w:sz="0" w:space="0" w:color="auto"/>
        <w:bottom w:val="none" w:sz="0" w:space="0" w:color="auto"/>
        <w:right w:val="none" w:sz="0" w:space="0" w:color="auto"/>
      </w:divBdr>
    </w:div>
    <w:div w:id="522013545">
      <w:bodyDiv w:val="1"/>
      <w:marLeft w:val="0"/>
      <w:marRight w:val="0"/>
      <w:marTop w:val="0"/>
      <w:marBottom w:val="0"/>
      <w:divBdr>
        <w:top w:val="none" w:sz="0" w:space="0" w:color="auto"/>
        <w:left w:val="none" w:sz="0" w:space="0" w:color="auto"/>
        <w:bottom w:val="none" w:sz="0" w:space="0" w:color="auto"/>
        <w:right w:val="none" w:sz="0" w:space="0" w:color="auto"/>
      </w:divBdr>
    </w:div>
    <w:div w:id="524948270">
      <w:bodyDiv w:val="1"/>
      <w:marLeft w:val="0"/>
      <w:marRight w:val="0"/>
      <w:marTop w:val="0"/>
      <w:marBottom w:val="0"/>
      <w:divBdr>
        <w:top w:val="none" w:sz="0" w:space="0" w:color="auto"/>
        <w:left w:val="none" w:sz="0" w:space="0" w:color="auto"/>
        <w:bottom w:val="none" w:sz="0" w:space="0" w:color="auto"/>
        <w:right w:val="none" w:sz="0" w:space="0" w:color="auto"/>
      </w:divBdr>
    </w:div>
    <w:div w:id="525674942">
      <w:bodyDiv w:val="1"/>
      <w:marLeft w:val="0"/>
      <w:marRight w:val="0"/>
      <w:marTop w:val="0"/>
      <w:marBottom w:val="0"/>
      <w:divBdr>
        <w:top w:val="none" w:sz="0" w:space="0" w:color="auto"/>
        <w:left w:val="none" w:sz="0" w:space="0" w:color="auto"/>
        <w:bottom w:val="none" w:sz="0" w:space="0" w:color="auto"/>
        <w:right w:val="none" w:sz="0" w:space="0" w:color="auto"/>
      </w:divBdr>
    </w:div>
    <w:div w:id="528178767">
      <w:bodyDiv w:val="1"/>
      <w:marLeft w:val="0"/>
      <w:marRight w:val="0"/>
      <w:marTop w:val="0"/>
      <w:marBottom w:val="0"/>
      <w:divBdr>
        <w:top w:val="none" w:sz="0" w:space="0" w:color="auto"/>
        <w:left w:val="none" w:sz="0" w:space="0" w:color="auto"/>
        <w:bottom w:val="none" w:sz="0" w:space="0" w:color="auto"/>
        <w:right w:val="none" w:sz="0" w:space="0" w:color="auto"/>
      </w:divBdr>
    </w:div>
    <w:div w:id="556281230">
      <w:bodyDiv w:val="1"/>
      <w:marLeft w:val="0"/>
      <w:marRight w:val="0"/>
      <w:marTop w:val="0"/>
      <w:marBottom w:val="0"/>
      <w:divBdr>
        <w:top w:val="none" w:sz="0" w:space="0" w:color="auto"/>
        <w:left w:val="none" w:sz="0" w:space="0" w:color="auto"/>
        <w:bottom w:val="none" w:sz="0" w:space="0" w:color="auto"/>
        <w:right w:val="none" w:sz="0" w:space="0" w:color="auto"/>
      </w:divBdr>
    </w:div>
    <w:div w:id="567347843">
      <w:bodyDiv w:val="1"/>
      <w:marLeft w:val="0"/>
      <w:marRight w:val="0"/>
      <w:marTop w:val="0"/>
      <w:marBottom w:val="0"/>
      <w:divBdr>
        <w:top w:val="none" w:sz="0" w:space="0" w:color="auto"/>
        <w:left w:val="none" w:sz="0" w:space="0" w:color="auto"/>
        <w:bottom w:val="none" w:sz="0" w:space="0" w:color="auto"/>
        <w:right w:val="none" w:sz="0" w:space="0" w:color="auto"/>
      </w:divBdr>
    </w:div>
    <w:div w:id="571815921">
      <w:bodyDiv w:val="1"/>
      <w:marLeft w:val="0"/>
      <w:marRight w:val="0"/>
      <w:marTop w:val="0"/>
      <w:marBottom w:val="0"/>
      <w:divBdr>
        <w:top w:val="none" w:sz="0" w:space="0" w:color="auto"/>
        <w:left w:val="none" w:sz="0" w:space="0" w:color="auto"/>
        <w:bottom w:val="none" w:sz="0" w:space="0" w:color="auto"/>
        <w:right w:val="none" w:sz="0" w:space="0" w:color="auto"/>
      </w:divBdr>
    </w:div>
    <w:div w:id="586304533">
      <w:bodyDiv w:val="1"/>
      <w:marLeft w:val="0"/>
      <w:marRight w:val="0"/>
      <w:marTop w:val="0"/>
      <w:marBottom w:val="0"/>
      <w:divBdr>
        <w:top w:val="none" w:sz="0" w:space="0" w:color="auto"/>
        <w:left w:val="none" w:sz="0" w:space="0" w:color="auto"/>
        <w:bottom w:val="none" w:sz="0" w:space="0" w:color="auto"/>
        <w:right w:val="none" w:sz="0" w:space="0" w:color="auto"/>
      </w:divBdr>
    </w:div>
    <w:div w:id="593784386">
      <w:bodyDiv w:val="1"/>
      <w:marLeft w:val="0"/>
      <w:marRight w:val="0"/>
      <w:marTop w:val="0"/>
      <w:marBottom w:val="0"/>
      <w:divBdr>
        <w:top w:val="none" w:sz="0" w:space="0" w:color="auto"/>
        <w:left w:val="none" w:sz="0" w:space="0" w:color="auto"/>
        <w:bottom w:val="none" w:sz="0" w:space="0" w:color="auto"/>
        <w:right w:val="none" w:sz="0" w:space="0" w:color="auto"/>
      </w:divBdr>
    </w:div>
    <w:div w:id="612372101">
      <w:bodyDiv w:val="1"/>
      <w:marLeft w:val="0"/>
      <w:marRight w:val="0"/>
      <w:marTop w:val="0"/>
      <w:marBottom w:val="0"/>
      <w:divBdr>
        <w:top w:val="none" w:sz="0" w:space="0" w:color="auto"/>
        <w:left w:val="none" w:sz="0" w:space="0" w:color="auto"/>
        <w:bottom w:val="none" w:sz="0" w:space="0" w:color="auto"/>
        <w:right w:val="none" w:sz="0" w:space="0" w:color="auto"/>
      </w:divBdr>
    </w:div>
    <w:div w:id="620965073">
      <w:bodyDiv w:val="1"/>
      <w:marLeft w:val="0"/>
      <w:marRight w:val="0"/>
      <w:marTop w:val="0"/>
      <w:marBottom w:val="0"/>
      <w:divBdr>
        <w:top w:val="none" w:sz="0" w:space="0" w:color="auto"/>
        <w:left w:val="none" w:sz="0" w:space="0" w:color="auto"/>
        <w:bottom w:val="none" w:sz="0" w:space="0" w:color="auto"/>
        <w:right w:val="none" w:sz="0" w:space="0" w:color="auto"/>
      </w:divBdr>
    </w:div>
    <w:div w:id="621182533">
      <w:bodyDiv w:val="1"/>
      <w:marLeft w:val="0"/>
      <w:marRight w:val="0"/>
      <w:marTop w:val="0"/>
      <w:marBottom w:val="0"/>
      <w:divBdr>
        <w:top w:val="none" w:sz="0" w:space="0" w:color="auto"/>
        <w:left w:val="none" w:sz="0" w:space="0" w:color="auto"/>
        <w:bottom w:val="none" w:sz="0" w:space="0" w:color="auto"/>
        <w:right w:val="none" w:sz="0" w:space="0" w:color="auto"/>
      </w:divBdr>
    </w:div>
    <w:div w:id="637878934">
      <w:bodyDiv w:val="1"/>
      <w:marLeft w:val="0"/>
      <w:marRight w:val="0"/>
      <w:marTop w:val="0"/>
      <w:marBottom w:val="0"/>
      <w:divBdr>
        <w:top w:val="none" w:sz="0" w:space="0" w:color="auto"/>
        <w:left w:val="none" w:sz="0" w:space="0" w:color="auto"/>
        <w:bottom w:val="none" w:sz="0" w:space="0" w:color="auto"/>
        <w:right w:val="none" w:sz="0" w:space="0" w:color="auto"/>
      </w:divBdr>
    </w:div>
    <w:div w:id="638148221">
      <w:bodyDiv w:val="1"/>
      <w:marLeft w:val="0"/>
      <w:marRight w:val="0"/>
      <w:marTop w:val="0"/>
      <w:marBottom w:val="0"/>
      <w:divBdr>
        <w:top w:val="none" w:sz="0" w:space="0" w:color="auto"/>
        <w:left w:val="none" w:sz="0" w:space="0" w:color="auto"/>
        <w:bottom w:val="none" w:sz="0" w:space="0" w:color="auto"/>
        <w:right w:val="none" w:sz="0" w:space="0" w:color="auto"/>
      </w:divBdr>
    </w:div>
    <w:div w:id="644313676">
      <w:bodyDiv w:val="1"/>
      <w:marLeft w:val="0"/>
      <w:marRight w:val="0"/>
      <w:marTop w:val="0"/>
      <w:marBottom w:val="0"/>
      <w:divBdr>
        <w:top w:val="none" w:sz="0" w:space="0" w:color="auto"/>
        <w:left w:val="none" w:sz="0" w:space="0" w:color="auto"/>
        <w:bottom w:val="none" w:sz="0" w:space="0" w:color="auto"/>
        <w:right w:val="none" w:sz="0" w:space="0" w:color="auto"/>
      </w:divBdr>
    </w:div>
    <w:div w:id="644552253">
      <w:bodyDiv w:val="1"/>
      <w:marLeft w:val="0"/>
      <w:marRight w:val="0"/>
      <w:marTop w:val="0"/>
      <w:marBottom w:val="0"/>
      <w:divBdr>
        <w:top w:val="none" w:sz="0" w:space="0" w:color="auto"/>
        <w:left w:val="none" w:sz="0" w:space="0" w:color="auto"/>
        <w:bottom w:val="none" w:sz="0" w:space="0" w:color="auto"/>
        <w:right w:val="none" w:sz="0" w:space="0" w:color="auto"/>
      </w:divBdr>
    </w:div>
    <w:div w:id="647248493">
      <w:bodyDiv w:val="1"/>
      <w:marLeft w:val="0"/>
      <w:marRight w:val="0"/>
      <w:marTop w:val="0"/>
      <w:marBottom w:val="0"/>
      <w:divBdr>
        <w:top w:val="none" w:sz="0" w:space="0" w:color="auto"/>
        <w:left w:val="none" w:sz="0" w:space="0" w:color="auto"/>
        <w:bottom w:val="none" w:sz="0" w:space="0" w:color="auto"/>
        <w:right w:val="none" w:sz="0" w:space="0" w:color="auto"/>
      </w:divBdr>
    </w:div>
    <w:div w:id="662009413">
      <w:bodyDiv w:val="1"/>
      <w:marLeft w:val="0"/>
      <w:marRight w:val="0"/>
      <w:marTop w:val="0"/>
      <w:marBottom w:val="0"/>
      <w:divBdr>
        <w:top w:val="none" w:sz="0" w:space="0" w:color="auto"/>
        <w:left w:val="none" w:sz="0" w:space="0" w:color="auto"/>
        <w:bottom w:val="none" w:sz="0" w:space="0" w:color="auto"/>
        <w:right w:val="none" w:sz="0" w:space="0" w:color="auto"/>
      </w:divBdr>
    </w:div>
    <w:div w:id="662389336">
      <w:bodyDiv w:val="1"/>
      <w:marLeft w:val="0"/>
      <w:marRight w:val="0"/>
      <w:marTop w:val="0"/>
      <w:marBottom w:val="0"/>
      <w:divBdr>
        <w:top w:val="none" w:sz="0" w:space="0" w:color="auto"/>
        <w:left w:val="none" w:sz="0" w:space="0" w:color="auto"/>
        <w:bottom w:val="none" w:sz="0" w:space="0" w:color="auto"/>
        <w:right w:val="none" w:sz="0" w:space="0" w:color="auto"/>
      </w:divBdr>
    </w:div>
    <w:div w:id="667683413">
      <w:bodyDiv w:val="1"/>
      <w:marLeft w:val="0"/>
      <w:marRight w:val="0"/>
      <w:marTop w:val="0"/>
      <w:marBottom w:val="0"/>
      <w:divBdr>
        <w:top w:val="none" w:sz="0" w:space="0" w:color="auto"/>
        <w:left w:val="none" w:sz="0" w:space="0" w:color="auto"/>
        <w:bottom w:val="none" w:sz="0" w:space="0" w:color="auto"/>
        <w:right w:val="none" w:sz="0" w:space="0" w:color="auto"/>
      </w:divBdr>
    </w:div>
    <w:div w:id="677850199">
      <w:bodyDiv w:val="1"/>
      <w:marLeft w:val="0"/>
      <w:marRight w:val="0"/>
      <w:marTop w:val="0"/>
      <w:marBottom w:val="0"/>
      <w:divBdr>
        <w:top w:val="none" w:sz="0" w:space="0" w:color="auto"/>
        <w:left w:val="none" w:sz="0" w:space="0" w:color="auto"/>
        <w:bottom w:val="none" w:sz="0" w:space="0" w:color="auto"/>
        <w:right w:val="none" w:sz="0" w:space="0" w:color="auto"/>
      </w:divBdr>
    </w:div>
    <w:div w:id="681006558">
      <w:bodyDiv w:val="1"/>
      <w:marLeft w:val="0"/>
      <w:marRight w:val="0"/>
      <w:marTop w:val="0"/>
      <w:marBottom w:val="0"/>
      <w:divBdr>
        <w:top w:val="none" w:sz="0" w:space="0" w:color="auto"/>
        <w:left w:val="none" w:sz="0" w:space="0" w:color="auto"/>
        <w:bottom w:val="none" w:sz="0" w:space="0" w:color="auto"/>
        <w:right w:val="none" w:sz="0" w:space="0" w:color="auto"/>
      </w:divBdr>
    </w:div>
    <w:div w:id="681204262">
      <w:bodyDiv w:val="1"/>
      <w:marLeft w:val="0"/>
      <w:marRight w:val="0"/>
      <w:marTop w:val="0"/>
      <w:marBottom w:val="0"/>
      <w:divBdr>
        <w:top w:val="none" w:sz="0" w:space="0" w:color="auto"/>
        <w:left w:val="none" w:sz="0" w:space="0" w:color="auto"/>
        <w:bottom w:val="none" w:sz="0" w:space="0" w:color="auto"/>
        <w:right w:val="none" w:sz="0" w:space="0" w:color="auto"/>
      </w:divBdr>
    </w:div>
    <w:div w:id="689532179">
      <w:bodyDiv w:val="1"/>
      <w:marLeft w:val="0"/>
      <w:marRight w:val="0"/>
      <w:marTop w:val="0"/>
      <w:marBottom w:val="0"/>
      <w:divBdr>
        <w:top w:val="none" w:sz="0" w:space="0" w:color="auto"/>
        <w:left w:val="none" w:sz="0" w:space="0" w:color="auto"/>
        <w:bottom w:val="none" w:sz="0" w:space="0" w:color="auto"/>
        <w:right w:val="none" w:sz="0" w:space="0" w:color="auto"/>
      </w:divBdr>
    </w:div>
    <w:div w:id="692267905">
      <w:bodyDiv w:val="1"/>
      <w:marLeft w:val="0"/>
      <w:marRight w:val="0"/>
      <w:marTop w:val="0"/>
      <w:marBottom w:val="0"/>
      <w:divBdr>
        <w:top w:val="none" w:sz="0" w:space="0" w:color="auto"/>
        <w:left w:val="none" w:sz="0" w:space="0" w:color="auto"/>
        <w:bottom w:val="none" w:sz="0" w:space="0" w:color="auto"/>
        <w:right w:val="none" w:sz="0" w:space="0" w:color="auto"/>
      </w:divBdr>
    </w:div>
    <w:div w:id="695816719">
      <w:bodyDiv w:val="1"/>
      <w:marLeft w:val="0"/>
      <w:marRight w:val="0"/>
      <w:marTop w:val="0"/>
      <w:marBottom w:val="0"/>
      <w:divBdr>
        <w:top w:val="none" w:sz="0" w:space="0" w:color="auto"/>
        <w:left w:val="none" w:sz="0" w:space="0" w:color="auto"/>
        <w:bottom w:val="none" w:sz="0" w:space="0" w:color="auto"/>
        <w:right w:val="none" w:sz="0" w:space="0" w:color="auto"/>
      </w:divBdr>
    </w:div>
    <w:div w:id="696469217">
      <w:bodyDiv w:val="1"/>
      <w:marLeft w:val="0"/>
      <w:marRight w:val="0"/>
      <w:marTop w:val="0"/>
      <w:marBottom w:val="0"/>
      <w:divBdr>
        <w:top w:val="none" w:sz="0" w:space="0" w:color="auto"/>
        <w:left w:val="none" w:sz="0" w:space="0" w:color="auto"/>
        <w:bottom w:val="none" w:sz="0" w:space="0" w:color="auto"/>
        <w:right w:val="none" w:sz="0" w:space="0" w:color="auto"/>
      </w:divBdr>
    </w:div>
    <w:div w:id="697631940">
      <w:bodyDiv w:val="1"/>
      <w:marLeft w:val="0"/>
      <w:marRight w:val="0"/>
      <w:marTop w:val="0"/>
      <w:marBottom w:val="0"/>
      <w:divBdr>
        <w:top w:val="none" w:sz="0" w:space="0" w:color="auto"/>
        <w:left w:val="none" w:sz="0" w:space="0" w:color="auto"/>
        <w:bottom w:val="none" w:sz="0" w:space="0" w:color="auto"/>
        <w:right w:val="none" w:sz="0" w:space="0" w:color="auto"/>
      </w:divBdr>
    </w:div>
    <w:div w:id="701250592">
      <w:bodyDiv w:val="1"/>
      <w:marLeft w:val="0"/>
      <w:marRight w:val="0"/>
      <w:marTop w:val="0"/>
      <w:marBottom w:val="0"/>
      <w:divBdr>
        <w:top w:val="none" w:sz="0" w:space="0" w:color="auto"/>
        <w:left w:val="none" w:sz="0" w:space="0" w:color="auto"/>
        <w:bottom w:val="none" w:sz="0" w:space="0" w:color="auto"/>
        <w:right w:val="none" w:sz="0" w:space="0" w:color="auto"/>
      </w:divBdr>
    </w:div>
    <w:div w:id="706026347">
      <w:bodyDiv w:val="1"/>
      <w:marLeft w:val="0"/>
      <w:marRight w:val="0"/>
      <w:marTop w:val="0"/>
      <w:marBottom w:val="0"/>
      <w:divBdr>
        <w:top w:val="none" w:sz="0" w:space="0" w:color="auto"/>
        <w:left w:val="none" w:sz="0" w:space="0" w:color="auto"/>
        <w:bottom w:val="none" w:sz="0" w:space="0" w:color="auto"/>
        <w:right w:val="none" w:sz="0" w:space="0" w:color="auto"/>
      </w:divBdr>
    </w:div>
    <w:div w:id="706222531">
      <w:bodyDiv w:val="1"/>
      <w:marLeft w:val="0"/>
      <w:marRight w:val="0"/>
      <w:marTop w:val="0"/>
      <w:marBottom w:val="0"/>
      <w:divBdr>
        <w:top w:val="none" w:sz="0" w:space="0" w:color="auto"/>
        <w:left w:val="none" w:sz="0" w:space="0" w:color="auto"/>
        <w:bottom w:val="none" w:sz="0" w:space="0" w:color="auto"/>
        <w:right w:val="none" w:sz="0" w:space="0" w:color="auto"/>
      </w:divBdr>
    </w:div>
    <w:div w:id="712775674">
      <w:bodyDiv w:val="1"/>
      <w:marLeft w:val="0"/>
      <w:marRight w:val="0"/>
      <w:marTop w:val="0"/>
      <w:marBottom w:val="0"/>
      <w:divBdr>
        <w:top w:val="none" w:sz="0" w:space="0" w:color="auto"/>
        <w:left w:val="none" w:sz="0" w:space="0" w:color="auto"/>
        <w:bottom w:val="none" w:sz="0" w:space="0" w:color="auto"/>
        <w:right w:val="none" w:sz="0" w:space="0" w:color="auto"/>
      </w:divBdr>
    </w:div>
    <w:div w:id="720329774">
      <w:bodyDiv w:val="1"/>
      <w:marLeft w:val="0"/>
      <w:marRight w:val="0"/>
      <w:marTop w:val="0"/>
      <w:marBottom w:val="0"/>
      <w:divBdr>
        <w:top w:val="none" w:sz="0" w:space="0" w:color="auto"/>
        <w:left w:val="none" w:sz="0" w:space="0" w:color="auto"/>
        <w:bottom w:val="none" w:sz="0" w:space="0" w:color="auto"/>
        <w:right w:val="none" w:sz="0" w:space="0" w:color="auto"/>
      </w:divBdr>
    </w:div>
    <w:div w:id="725225550">
      <w:bodyDiv w:val="1"/>
      <w:marLeft w:val="0"/>
      <w:marRight w:val="0"/>
      <w:marTop w:val="0"/>
      <w:marBottom w:val="0"/>
      <w:divBdr>
        <w:top w:val="none" w:sz="0" w:space="0" w:color="auto"/>
        <w:left w:val="none" w:sz="0" w:space="0" w:color="auto"/>
        <w:bottom w:val="none" w:sz="0" w:space="0" w:color="auto"/>
        <w:right w:val="none" w:sz="0" w:space="0" w:color="auto"/>
      </w:divBdr>
    </w:div>
    <w:div w:id="725445623">
      <w:bodyDiv w:val="1"/>
      <w:marLeft w:val="0"/>
      <w:marRight w:val="0"/>
      <w:marTop w:val="0"/>
      <w:marBottom w:val="0"/>
      <w:divBdr>
        <w:top w:val="none" w:sz="0" w:space="0" w:color="auto"/>
        <w:left w:val="none" w:sz="0" w:space="0" w:color="auto"/>
        <w:bottom w:val="none" w:sz="0" w:space="0" w:color="auto"/>
        <w:right w:val="none" w:sz="0" w:space="0" w:color="auto"/>
      </w:divBdr>
    </w:div>
    <w:div w:id="726605368">
      <w:bodyDiv w:val="1"/>
      <w:marLeft w:val="0"/>
      <w:marRight w:val="0"/>
      <w:marTop w:val="0"/>
      <w:marBottom w:val="0"/>
      <w:divBdr>
        <w:top w:val="none" w:sz="0" w:space="0" w:color="auto"/>
        <w:left w:val="none" w:sz="0" w:space="0" w:color="auto"/>
        <w:bottom w:val="none" w:sz="0" w:space="0" w:color="auto"/>
        <w:right w:val="none" w:sz="0" w:space="0" w:color="auto"/>
      </w:divBdr>
    </w:div>
    <w:div w:id="727070056">
      <w:bodyDiv w:val="1"/>
      <w:marLeft w:val="0"/>
      <w:marRight w:val="0"/>
      <w:marTop w:val="0"/>
      <w:marBottom w:val="0"/>
      <w:divBdr>
        <w:top w:val="none" w:sz="0" w:space="0" w:color="auto"/>
        <w:left w:val="none" w:sz="0" w:space="0" w:color="auto"/>
        <w:bottom w:val="none" w:sz="0" w:space="0" w:color="auto"/>
        <w:right w:val="none" w:sz="0" w:space="0" w:color="auto"/>
      </w:divBdr>
    </w:div>
    <w:div w:id="732971377">
      <w:bodyDiv w:val="1"/>
      <w:marLeft w:val="0"/>
      <w:marRight w:val="0"/>
      <w:marTop w:val="0"/>
      <w:marBottom w:val="0"/>
      <w:divBdr>
        <w:top w:val="none" w:sz="0" w:space="0" w:color="auto"/>
        <w:left w:val="none" w:sz="0" w:space="0" w:color="auto"/>
        <w:bottom w:val="none" w:sz="0" w:space="0" w:color="auto"/>
        <w:right w:val="none" w:sz="0" w:space="0" w:color="auto"/>
      </w:divBdr>
    </w:div>
    <w:div w:id="737023828">
      <w:bodyDiv w:val="1"/>
      <w:marLeft w:val="0"/>
      <w:marRight w:val="0"/>
      <w:marTop w:val="0"/>
      <w:marBottom w:val="0"/>
      <w:divBdr>
        <w:top w:val="none" w:sz="0" w:space="0" w:color="auto"/>
        <w:left w:val="none" w:sz="0" w:space="0" w:color="auto"/>
        <w:bottom w:val="none" w:sz="0" w:space="0" w:color="auto"/>
        <w:right w:val="none" w:sz="0" w:space="0" w:color="auto"/>
      </w:divBdr>
    </w:div>
    <w:div w:id="737902252">
      <w:bodyDiv w:val="1"/>
      <w:marLeft w:val="0"/>
      <w:marRight w:val="0"/>
      <w:marTop w:val="0"/>
      <w:marBottom w:val="0"/>
      <w:divBdr>
        <w:top w:val="none" w:sz="0" w:space="0" w:color="auto"/>
        <w:left w:val="none" w:sz="0" w:space="0" w:color="auto"/>
        <w:bottom w:val="none" w:sz="0" w:space="0" w:color="auto"/>
        <w:right w:val="none" w:sz="0" w:space="0" w:color="auto"/>
      </w:divBdr>
    </w:div>
    <w:div w:id="738289971">
      <w:bodyDiv w:val="1"/>
      <w:marLeft w:val="0"/>
      <w:marRight w:val="0"/>
      <w:marTop w:val="0"/>
      <w:marBottom w:val="0"/>
      <w:divBdr>
        <w:top w:val="none" w:sz="0" w:space="0" w:color="auto"/>
        <w:left w:val="none" w:sz="0" w:space="0" w:color="auto"/>
        <w:bottom w:val="none" w:sz="0" w:space="0" w:color="auto"/>
        <w:right w:val="none" w:sz="0" w:space="0" w:color="auto"/>
      </w:divBdr>
    </w:div>
    <w:div w:id="742801954">
      <w:bodyDiv w:val="1"/>
      <w:marLeft w:val="0"/>
      <w:marRight w:val="0"/>
      <w:marTop w:val="0"/>
      <w:marBottom w:val="0"/>
      <w:divBdr>
        <w:top w:val="none" w:sz="0" w:space="0" w:color="auto"/>
        <w:left w:val="none" w:sz="0" w:space="0" w:color="auto"/>
        <w:bottom w:val="none" w:sz="0" w:space="0" w:color="auto"/>
        <w:right w:val="none" w:sz="0" w:space="0" w:color="auto"/>
      </w:divBdr>
    </w:div>
    <w:div w:id="744454072">
      <w:bodyDiv w:val="1"/>
      <w:marLeft w:val="0"/>
      <w:marRight w:val="0"/>
      <w:marTop w:val="0"/>
      <w:marBottom w:val="0"/>
      <w:divBdr>
        <w:top w:val="none" w:sz="0" w:space="0" w:color="auto"/>
        <w:left w:val="none" w:sz="0" w:space="0" w:color="auto"/>
        <w:bottom w:val="none" w:sz="0" w:space="0" w:color="auto"/>
        <w:right w:val="none" w:sz="0" w:space="0" w:color="auto"/>
      </w:divBdr>
    </w:div>
    <w:div w:id="748892135">
      <w:bodyDiv w:val="1"/>
      <w:marLeft w:val="0"/>
      <w:marRight w:val="0"/>
      <w:marTop w:val="0"/>
      <w:marBottom w:val="0"/>
      <w:divBdr>
        <w:top w:val="none" w:sz="0" w:space="0" w:color="auto"/>
        <w:left w:val="none" w:sz="0" w:space="0" w:color="auto"/>
        <w:bottom w:val="none" w:sz="0" w:space="0" w:color="auto"/>
        <w:right w:val="none" w:sz="0" w:space="0" w:color="auto"/>
      </w:divBdr>
    </w:div>
    <w:div w:id="750543801">
      <w:bodyDiv w:val="1"/>
      <w:marLeft w:val="0"/>
      <w:marRight w:val="0"/>
      <w:marTop w:val="0"/>
      <w:marBottom w:val="0"/>
      <w:divBdr>
        <w:top w:val="none" w:sz="0" w:space="0" w:color="auto"/>
        <w:left w:val="none" w:sz="0" w:space="0" w:color="auto"/>
        <w:bottom w:val="none" w:sz="0" w:space="0" w:color="auto"/>
        <w:right w:val="none" w:sz="0" w:space="0" w:color="auto"/>
      </w:divBdr>
    </w:div>
    <w:div w:id="756710255">
      <w:bodyDiv w:val="1"/>
      <w:marLeft w:val="0"/>
      <w:marRight w:val="0"/>
      <w:marTop w:val="0"/>
      <w:marBottom w:val="0"/>
      <w:divBdr>
        <w:top w:val="none" w:sz="0" w:space="0" w:color="auto"/>
        <w:left w:val="none" w:sz="0" w:space="0" w:color="auto"/>
        <w:bottom w:val="none" w:sz="0" w:space="0" w:color="auto"/>
        <w:right w:val="none" w:sz="0" w:space="0" w:color="auto"/>
      </w:divBdr>
    </w:div>
    <w:div w:id="757168926">
      <w:bodyDiv w:val="1"/>
      <w:marLeft w:val="0"/>
      <w:marRight w:val="0"/>
      <w:marTop w:val="0"/>
      <w:marBottom w:val="0"/>
      <w:divBdr>
        <w:top w:val="none" w:sz="0" w:space="0" w:color="auto"/>
        <w:left w:val="none" w:sz="0" w:space="0" w:color="auto"/>
        <w:bottom w:val="none" w:sz="0" w:space="0" w:color="auto"/>
        <w:right w:val="none" w:sz="0" w:space="0" w:color="auto"/>
      </w:divBdr>
    </w:div>
    <w:div w:id="765535168">
      <w:bodyDiv w:val="1"/>
      <w:marLeft w:val="0"/>
      <w:marRight w:val="0"/>
      <w:marTop w:val="0"/>
      <w:marBottom w:val="0"/>
      <w:divBdr>
        <w:top w:val="none" w:sz="0" w:space="0" w:color="auto"/>
        <w:left w:val="none" w:sz="0" w:space="0" w:color="auto"/>
        <w:bottom w:val="none" w:sz="0" w:space="0" w:color="auto"/>
        <w:right w:val="none" w:sz="0" w:space="0" w:color="auto"/>
      </w:divBdr>
    </w:div>
    <w:div w:id="777530283">
      <w:bodyDiv w:val="1"/>
      <w:marLeft w:val="0"/>
      <w:marRight w:val="0"/>
      <w:marTop w:val="0"/>
      <w:marBottom w:val="0"/>
      <w:divBdr>
        <w:top w:val="none" w:sz="0" w:space="0" w:color="auto"/>
        <w:left w:val="none" w:sz="0" w:space="0" w:color="auto"/>
        <w:bottom w:val="none" w:sz="0" w:space="0" w:color="auto"/>
        <w:right w:val="none" w:sz="0" w:space="0" w:color="auto"/>
      </w:divBdr>
    </w:div>
    <w:div w:id="786850094">
      <w:bodyDiv w:val="1"/>
      <w:marLeft w:val="0"/>
      <w:marRight w:val="0"/>
      <w:marTop w:val="0"/>
      <w:marBottom w:val="0"/>
      <w:divBdr>
        <w:top w:val="none" w:sz="0" w:space="0" w:color="auto"/>
        <w:left w:val="none" w:sz="0" w:space="0" w:color="auto"/>
        <w:bottom w:val="none" w:sz="0" w:space="0" w:color="auto"/>
        <w:right w:val="none" w:sz="0" w:space="0" w:color="auto"/>
      </w:divBdr>
    </w:div>
    <w:div w:id="806776094">
      <w:bodyDiv w:val="1"/>
      <w:marLeft w:val="0"/>
      <w:marRight w:val="0"/>
      <w:marTop w:val="0"/>
      <w:marBottom w:val="0"/>
      <w:divBdr>
        <w:top w:val="none" w:sz="0" w:space="0" w:color="auto"/>
        <w:left w:val="none" w:sz="0" w:space="0" w:color="auto"/>
        <w:bottom w:val="none" w:sz="0" w:space="0" w:color="auto"/>
        <w:right w:val="none" w:sz="0" w:space="0" w:color="auto"/>
      </w:divBdr>
    </w:div>
    <w:div w:id="824474132">
      <w:bodyDiv w:val="1"/>
      <w:marLeft w:val="0"/>
      <w:marRight w:val="0"/>
      <w:marTop w:val="0"/>
      <w:marBottom w:val="0"/>
      <w:divBdr>
        <w:top w:val="none" w:sz="0" w:space="0" w:color="auto"/>
        <w:left w:val="none" w:sz="0" w:space="0" w:color="auto"/>
        <w:bottom w:val="none" w:sz="0" w:space="0" w:color="auto"/>
        <w:right w:val="none" w:sz="0" w:space="0" w:color="auto"/>
      </w:divBdr>
    </w:div>
    <w:div w:id="824929250">
      <w:bodyDiv w:val="1"/>
      <w:marLeft w:val="0"/>
      <w:marRight w:val="0"/>
      <w:marTop w:val="0"/>
      <w:marBottom w:val="0"/>
      <w:divBdr>
        <w:top w:val="none" w:sz="0" w:space="0" w:color="auto"/>
        <w:left w:val="none" w:sz="0" w:space="0" w:color="auto"/>
        <w:bottom w:val="none" w:sz="0" w:space="0" w:color="auto"/>
        <w:right w:val="none" w:sz="0" w:space="0" w:color="auto"/>
      </w:divBdr>
    </w:div>
    <w:div w:id="825246790">
      <w:bodyDiv w:val="1"/>
      <w:marLeft w:val="0"/>
      <w:marRight w:val="0"/>
      <w:marTop w:val="0"/>
      <w:marBottom w:val="0"/>
      <w:divBdr>
        <w:top w:val="none" w:sz="0" w:space="0" w:color="auto"/>
        <w:left w:val="none" w:sz="0" w:space="0" w:color="auto"/>
        <w:bottom w:val="none" w:sz="0" w:space="0" w:color="auto"/>
        <w:right w:val="none" w:sz="0" w:space="0" w:color="auto"/>
      </w:divBdr>
    </w:div>
    <w:div w:id="829298052">
      <w:bodyDiv w:val="1"/>
      <w:marLeft w:val="0"/>
      <w:marRight w:val="0"/>
      <w:marTop w:val="0"/>
      <w:marBottom w:val="0"/>
      <w:divBdr>
        <w:top w:val="none" w:sz="0" w:space="0" w:color="auto"/>
        <w:left w:val="none" w:sz="0" w:space="0" w:color="auto"/>
        <w:bottom w:val="none" w:sz="0" w:space="0" w:color="auto"/>
        <w:right w:val="none" w:sz="0" w:space="0" w:color="auto"/>
      </w:divBdr>
    </w:div>
    <w:div w:id="842430845">
      <w:bodyDiv w:val="1"/>
      <w:marLeft w:val="0"/>
      <w:marRight w:val="0"/>
      <w:marTop w:val="0"/>
      <w:marBottom w:val="0"/>
      <w:divBdr>
        <w:top w:val="none" w:sz="0" w:space="0" w:color="auto"/>
        <w:left w:val="none" w:sz="0" w:space="0" w:color="auto"/>
        <w:bottom w:val="none" w:sz="0" w:space="0" w:color="auto"/>
        <w:right w:val="none" w:sz="0" w:space="0" w:color="auto"/>
      </w:divBdr>
    </w:div>
    <w:div w:id="846672170">
      <w:bodyDiv w:val="1"/>
      <w:marLeft w:val="0"/>
      <w:marRight w:val="0"/>
      <w:marTop w:val="0"/>
      <w:marBottom w:val="0"/>
      <w:divBdr>
        <w:top w:val="none" w:sz="0" w:space="0" w:color="auto"/>
        <w:left w:val="none" w:sz="0" w:space="0" w:color="auto"/>
        <w:bottom w:val="none" w:sz="0" w:space="0" w:color="auto"/>
        <w:right w:val="none" w:sz="0" w:space="0" w:color="auto"/>
      </w:divBdr>
    </w:div>
    <w:div w:id="852303344">
      <w:bodyDiv w:val="1"/>
      <w:marLeft w:val="0"/>
      <w:marRight w:val="0"/>
      <w:marTop w:val="0"/>
      <w:marBottom w:val="0"/>
      <w:divBdr>
        <w:top w:val="none" w:sz="0" w:space="0" w:color="auto"/>
        <w:left w:val="none" w:sz="0" w:space="0" w:color="auto"/>
        <w:bottom w:val="none" w:sz="0" w:space="0" w:color="auto"/>
        <w:right w:val="none" w:sz="0" w:space="0" w:color="auto"/>
      </w:divBdr>
    </w:div>
    <w:div w:id="862472559">
      <w:bodyDiv w:val="1"/>
      <w:marLeft w:val="0"/>
      <w:marRight w:val="0"/>
      <w:marTop w:val="0"/>
      <w:marBottom w:val="0"/>
      <w:divBdr>
        <w:top w:val="none" w:sz="0" w:space="0" w:color="auto"/>
        <w:left w:val="none" w:sz="0" w:space="0" w:color="auto"/>
        <w:bottom w:val="none" w:sz="0" w:space="0" w:color="auto"/>
        <w:right w:val="none" w:sz="0" w:space="0" w:color="auto"/>
      </w:divBdr>
    </w:div>
    <w:div w:id="871960388">
      <w:bodyDiv w:val="1"/>
      <w:marLeft w:val="0"/>
      <w:marRight w:val="0"/>
      <w:marTop w:val="0"/>
      <w:marBottom w:val="0"/>
      <w:divBdr>
        <w:top w:val="none" w:sz="0" w:space="0" w:color="auto"/>
        <w:left w:val="none" w:sz="0" w:space="0" w:color="auto"/>
        <w:bottom w:val="none" w:sz="0" w:space="0" w:color="auto"/>
        <w:right w:val="none" w:sz="0" w:space="0" w:color="auto"/>
      </w:divBdr>
    </w:div>
    <w:div w:id="872619333">
      <w:bodyDiv w:val="1"/>
      <w:marLeft w:val="0"/>
      <w:marRight w:val="0"/>
      <w:marTop w:val="0"/>
      <w:marBottom w:val="0"/>
      <w:divBdr>
        <w:top w:val="none" w:sz="0" w:space="0" w:color="auto"/>
        <w:left w:val="none" w:sz="0" w:space="0" w:color="auto"/>
        <w:bottom w:val="none" w:sz="0" w:space="0" w:color="auto"/>
        <w:right w:val="none" w:sz="0" w:space="0" w:color="auto"/>
      </w:divBdr>
    </w:div>
    <w:div w:id="874464555">
      <w:bodyDiv w:val="1"/>
      <w:marLeft w:val="0"/>
      <w:marRight w:val="0"/>
      <w:marTop w:val="0"/>
      <w:marBottom w:val="0"/>
      <w:divBdr>
        <w:top w:val="none" w:sz="0" w:space="0" w:color="auto"/>
        <w:left w:val="none" w:sz="0" w:space="0" w:color="auto"/>
        <w:bottom w:val="none" w:sz="0" w:space="0" w:color="auto"/>
        <w:right w:val="none" w:sz="0" w:space="0" w:color="auto"/>
      </w:divBdr>
    </w:div>
    <w:div w:id="876161565">
      <w:bodyDiv w:val="1"/>
      <w:marLeft w:val="0"/>
      <w:marRight w:val="0"/>
      <w:marTop w:val="0"/>
      <w:marBottom w:val="0"/>
      <w:divBdr>
        <w:top w:val="none" w:sz="0" w:space="0" w:color="auto"/>
        <w:left w:val="none" w:sz="0" w:space="0" w:color="auto"/>
        <w:bottom w:val="none" w:sz="0" w:space="0" w:color="auto"/>
        <w:right w:val="none" w:sz="0" w:space="0" w:color="auto"/>
      </w:divBdr>
    </w:div>
    <w:div w:id="880940328">
      <w:bodyDiv w:val="1"/>
      <w:marLeft w:val="0"/>
      <w:marRight w:val="0"/>
      <w:marTop w:val="0"/>
      <w:marBottom w:val="0"/>
      <w:divBdr>
        <w:top w:val="none" w:sz="0" w:space="0" w:color="auto"/>
        <w:left w:val="none" w:sz="0" w:space="0" w:color="auto"/>
        <w:bottom w:val="none" w:sz="0" w:space="0" w:color="auto"/>
        <w:right w:val="none" w:sz="0" w:space="0" w:color="auto"/>
      </w:divBdr>
    </w:div>
    <w:div w:id="897516044">
      <w:bodyDiv w:val="1"/>
      <w:marLeft w:val="0"/>
      <w:marRight w:val="0"/>
      <w:marTop w:val="0"/>
      <w:marBottom w:val="0"/>
      <w:divBdr>
        <w:top w:val="none" w:sz="0" w:space="0" w:color="auto"/>
        <w:left w:val="none" w:sz="0" w:space="0" w:color="auto"/>
        <w:bottom w:val="none" w:sz="0" w:space="0" w:color="auto"/>
        <w:right w:val="none" w:sz="0" w:space="0" w:color="auto"/>
      </w:divBdr>
    </w:div>
    <w:div w:id="914126426">
      <w:bodyDiv w:val="1"/>
      <w:marLeft w:val="0"/>
      <w:marRight w:val="0"/>
      <w:marTop w:val="0"/>
      <w:marBottom w:val="0"/>
      <w:divBdr>
        <w:top w:val="none" w:sz="0" w:space="0" w:color="auto"/>
        <w:left w:val="none" w:sz="0" w:space="0" w:color="auto"/>
        <w:bottom w:val="none" w:sz="0" w:space="0" w:color="auto"/>
        <w:right w:val="none" w:sz="0" w:space="0" w:color="auto"/>
      </w:divBdr>
    </w:div>
    <w:div w:id="941843648">
      <w:bodyDiv w:val="1"/>
      <w:marLeft w:val="0"/>
      <w:marRight w:val="0"/>
      <w:marTop w:val="0"/>
      <w:marBottom w:val="0"/>
      <w:divBdr>
        <w:top w:val="none" w:sz="0" w:space="0" w:color="auto"/>
        <w:left w:val="none" w:sz="0" w:space="0" w:color="auto"/>
        <w:bottom w:val="none" w:sz="0" w:space="0" w:color="auto"/>
        <w:right w:val="none" w:sz="0" w:space="0" w:color="auto"/>
      </w:divBdr>
    </w:div>
    <w:div w:id="942612294">
      <w:bodyDiv w:val="1"/>
      <w:marLeft w:val="0"/>
      <w:marRight w:val="0"/>
      <w:marTop w:val="0"/>
      <w:marBottom w:val="0"/>
      <w:divBdr>
        <w:top w:val="none" w:sz="0" w:space="0" w:color="auto"/>
        <w:left w:val="none" w:sz="0" w:space="0" w:color="auto"/>
        <w:bottom w:val="none" w:sz="0" w:space="0" w:color="auto"/>
        <w:right w:val="none" w:sz="0" w:space="0" w:color="auto"/>
      </w:divBdr>
    </w:div>
    <w:div w:id="944190596">
      <w:bodyDiv w:val="1"/>
      <w:marLeft w:val="0"/>
      <w:marRight w:val="0"/>
      <w:marTop w:val="0"/>
      <w:marBottom w:val="0"/>
      <w:divBdr>
        <w:top w:val="none" w:sz="0" w:space="0" w:color="auto"/>
        <w:left w:val="none" w:sz="0" w:space="0" w:color="auto"/>
        <w:bottom w:val="none" w:sz="0" w:space="0" w:color="auto"/>
        <w:right w:val="none" w:sz="0" w:space="0" w:color="auto"/>
      </w:divBdr>
    </w:div>
    <w:div w:id="944462133">
      <w:bodyDiv w:val="1"/>
      <w:marLeft w:val="0"/>
      <w:marRight w:val="0"/>
      <w:marTop w:val="0"/>
      <w:marBottom w:val="0"/>
      <w:divBdr>
        <w:top w:val="none" w:sz="0" w:space="0" w:color="auto"/>
        <w:left w:val="none" w:sz="0" w:space="0" w:color="auto"/>
        <w:bottom w:val="none" w:sz="0" w:space="0" w:color="auto"/>
        <w:right w:val="none" w:sz="0" w:space="0" w:color="auto"/>
      </w:divBdr>
    </w:div>
    <w:div w:id="947469462">
      <w:bodyDiv w:val="1"/>
      <w:marLeft w:val="0"/>
      <w:marRight w:val="0"/>
      <w:marTop w:val="0"/>
      <w:marBottom w:val="0"/>
      <w:divBdr>
        <w:top w:val="none" w:sz="0" w:space="0" w:color="auto"/>
        <w:left w:val="none" w:sz="0" w:space="0" w:color="auto"/>
        <w:bottom w:val="none" w:sz="0" w:space="0" w:color="auto"/>
        <w:right w:val="none" w:sz="0" w:space="0" w:color="auto"/>
      </w:divBdr>
    </w:div>
    <w:div w:id="949505260">
      <w:bodyDiv w:val="1"/>
      <w:marLeft w:val="0"/>
      <w:marRight w:val="0"/>
      <w:marTop w:val="0"/>
      <w:marBottom w:val="0"/>
      <w:divBdr>
        <w:top w:val="none" w:sz="0" w:space="0" w:color="auto"/>
        <w:left w:val="none" w:sz="0" w:space="0" w:color="auto"/>
        <w:bottom w:val="none" w:sz="0" w:space="0" w:color="auto"/>
        <w:right w:val="none" w:sz="0" w:space="0" w:color="auto"/>
      </w:divBdr>
    </w:div>
    <w:div w:id="951519141">
      <w:bodyDiv w:val="1"/>
      <w:marLeft w:val="0"/>
      <w:marRight w:val="0"/>
      <w:marTop w:val="0"/>
      <w:marBottom w:val="0"/>
      <w:divBdr>
        <w:top w:val="none" w:sz="0" w:space="0" w:color="auto"/>
        <w:left w:val="none" w:sz="0" w:space="0" w:color="auto"/>
        <w:bottom w:val="none" w:sz="0" w:space="0" w:color="auto"/>
        <w:right w:val="none" w:sz="0" w:space="0" w:color="auto"/>
      </w:divBdr>
    </w:div>
    <w:div w:id="964434409">
      <w:bodyDiv w:val="1"/>
      <w:marLeft w:val="0"/>
      <w:marRight w:val="0"/>
      <w:marTop w:val="0"/>
      <w:marBottom w:val="0"/>
      <w:divBdr>
        <w:top w:val="none" w:sz="0" w:space="0" w:color="auto"/>
        <w:left w:val="none" w:sz="0" w:space="0" w:color="auto"/>
        <w:bottom w:val="none" w:sz="0" w:space="0" w:color="auto"/>
        <w:right w:val="none" w:sz="0" w:space="0" w:color="auto"/>
      </w:divBdr>
    </w:div>
    <w:div w:id="966398279">
      <w:bodyDiv w:val="1"/>
      <w:marLeft w:val="0"/>
      <w:marRight w:val="0"/>
      <w:marTop w:val="0"/>
      <w:marBottom w:val="0"/>
      <w:divBdr>
        <w:top w:val="none" w:sz="0" w:space="0" w:color="auto"/>
        <w:left w:val="none" w:sz="0" w:space="0" w:color="auto"/>
        <w:bottom w:val="none" w:sz="0" w:space="0" w:color="auto"/>
        <w:right w:val="none" w:sz="0" w:space="0" w:color="auto"/>
      </w:divBdr>
    </w:div>
    <w:div w:id="967468591">
      <w:bodyDiv w:val="1"/>
      <w:marLeft w:val="0"/>
      <w:marRight w:val="0"/>
      <w:marTop w:val="0"/>
      <w:marBottom w:val="0"/>
      <w:divBdr>
        <w:top w:val="none" w:sz="0" w:space="0" w:color="auto"/>
        <w:left w:val="none" w:sz="0" w:space="0" w:color="auto"/>
        <w:bottom w:val="none" w:sz="0" w:space="0" w:color="auto"/>
        <w:right w:val="none" w:sz="0" w:space="0" w:color="auto"/>
      </w:divBdr>
    </w:div>
    <w:div w:id="970750525">
      <w:bodyDiv w:val="1"/>
      <w:marLeft w:val="0"/>
      <w:marRight w:val="0"/>
      <w:marTop w:val="0"/>
      <w:marBottom w:val="0"/>
      <w:divBdr>
        <w:top w:val="none" w:sz="0" w:space="0" w:color="auto"/>
        <w:left w:val="none" w:sz="0" w:space="0" w:color="auto"/>
        <w:bottom w:val="none" w:sz="0" w:space="0" w:color="auto"/>
        <w:right w:val="none" w:sz="0" w:space="0" w:color="auto"/>
      </w:divBdr>
    </w:div>
    <w:div w:id="980159506">
      <w:bodyDiv w:val="1"/>
      <w:marLeft w:val="0"/>
      <w:marRight w:val="0"/>
      <w:marTop w:val="0"/>
      <w:marBottom w:val="0"/>
      <w:divBdr>
        <w:top w:val="none" w:sz="0" w:space="0" w:color="auto"/>
        <w:left w:val="none" w:sz="0" w:space="0" w:color="auto"/>
        <w:bottom w:val="none" w:sz="0" w:space="0" w:color="auto"/>
        <w:right w:val="none" w:sz="0" w:space="0" w:color="auto"/>
      </w:divBdr>
    </w:div>
    <w:div w:id="989213530">
      <w:bodyDiv w:val="1"/>
      <w:marLeft w:val="0"/>
      <w:marRight w:val="0"/>
      <w:marTop w:val="0"/>
      <w:marBottom w:val="0"/>
      <w:divBdr>
        <w:top w:val="none" w:sz="0" w:space="0" w:color="auto"/>
        <w:left w:val="none" w:sz="0" w:space="0" w:color="auto"/>
        <w:bottom w:val="none" w:sz="0" w:space="0" w:color="auto"/>
        <w:right w:val="none" w:sz="0" w:space="0" w:color="auto"/>
      </w:divBdr>
    </w:div>
    <w:div w:id="998581817">
      <w:bodyDiv w:val="1"/>
      <w:marLeft w:val="0"/>
      <w:marRight w:val="0"/>
      <w:marTop w:val="0"/>
      <w:marBottom w:val="0"/>
      <w:divBdr>
        <w:top w:val="none" w:sz="0" w:space="0" w:color="auto"/>
        <w:left w:val="none" w:sz="0" w:space="0" w:color="auto"/>
        <w:bottom w:val="none" w:sz="0" w:space="0" w:color="auto"/>
        <w:right w:val="none" w:sz="0" w:space="0" w:color="auto"/>
      </w:divBdr>
    </w:div>
    <w:div w:id="999847606">
      <w:bodyDiv w:val="1"/>
      <w:marLeft w:val="0"/>
      <w:marRight w:val="0"/>
      <w:marTop w:val="0"/>
      <w:marBottom w:val="0"/>
      <w:divBdr>
        <w:top w:val="none" w:sz="0" w:space="0" w:color="auto"/>
        <w:left w:val="none" w:sz="0" w:space="0" w:color="auto"/>
        <w:bottom w:val="none" w:sz="0" w:space="0" w:color="auto"/>
        <w:right w:val="none" w:sz="0" w:space="0" w:color="auto"/>
      </w:divBdr>
    </w:div>
    <w:div w:id="1000962813">
      <w:bodyDiv w:val="1"/>
      <w:marLeft w:val="0"/>
      <w:marRight w:val="0"/>
      <w:marTop w:val="0"/>
      <w:marBottom w:val="0"/>
      <w:divBdr>
        <w:top w:val="none" w:sz="0" w:space="0" w:color="auto"/>
        <w:left w:val="none" w:sz="0" w:space="0" w:color="auto"/>
        <w:bottom w:val="none" w:sz="0" w:space="0" w:color="auto"/>
        <w:right w:val="none" w:sz="0" w:space="0" w:color="auto"/>
      </w:divBdr>
    </w:div>
    <w:div w:id="1028871060">
      <w:bodyDiv w:val="1"/>
      <w:marLeft w:val="0"/>
      <w:marRight w:val="0"/>
      <w:marTop w:val="0"/>
      <w:marBottom w:val="0"/>
      <w:divBdr>
        <w:top w:val="none" w:sz="0" w:space="0" w:color="auto"/>
        <w:left w:val="none" w:sz="0" w:space="0" w:color="auto"/>
        <w:bottom w:val="none" w:sz="0" w:space="0" w:color="auto"/>
        <w:right w:val="none" w:sz="0" w:space="0" w:color="auto"/>
      </w:divBdr>
    </w:div>
    <w:div w:id="1029338429">
      <w:bodyDiv w:val="1"/>
      <w:marLeft w:val="0"/>
      <w:marRight w:val="0"/>
      <w:marTop w:val="0"/>
      <w:marBottom w:val="0"/>
      <w:divBdr>
        <w:top w:val="none" w:sz="0" w:space="0" w:color="auto"/>
        <w:left w:val="none" w:sz="0" w:space="0" w:color="auto"/>
        <w:bottom w:val="none" w:sz="0" w:space="0" w:color="auto"/>
        <w:right w:val="none" w:sz="0" w:space="0" w:color="auto"/>
      </w:divBdr>
    </w:div>
    <w:div w:id="1046493252">
      <w:bodyDiv w:val="1"/>
      <w:marLeft w:val="0"/>
      <w:marRight w:val="0"/>
      <w:marTop w:val="0"/>
      <w:marBottom w:val="0"/>
      <w:divBdr>
        <w:top w:val="none" w:sz="0" w:space="0" w:color="auto"/>
        <w:left w:val="none" w:sz="0" w:space="0" w:color="auto"/>
        <w:bottom w:val="none" w:sz="0" w:space="0" w:color="auto"/>
        <w:right w:val="none" w:sz="0" w:space="0" w:color="auto"/>
      </w:divBdr>
    </w:div>
    <w:div w:id="1058555308">
      <w:bodyDiv w:val="1"/>
      <w:marLeft w:val="0"/>
      <w:marRight w:val="0"/>
      <w:marTop w:val="0"/>
      <w:marBottom w:val="0"/>
      <w:divBdr>
        <w:top w:val="none" w:sz="0" w:space="0" w:color="auto"/>
        <w:left w:val="none" w:sz="0" w:space="0" w:color="auto"/>
        <w:bottom w:val="none" w:sz="0" w:space="0" w:color="auto"/>
        <w:right w:val="none" w:sz="0" w:space="0" w:color="auto"/>
      </w:divBdr>
    </w:div>
    <w:div w:id="1063941217">
      <w:bodyDiv w:val="1"/>
      <w:marLeft w:val="0"/>
      <w:marRight w:val="0"/>
      <w:marTop w:val="0"/>
      <w:marBottom w:val="0"/>
      <w:divBdr>
        <w:top w:val="none" w:sz="0" w:space="0" w:color="auto"/>
        <w:left w:val="none" w:sz="0" w:space="0" w:color="auto"/>
        <w:bottom w:val="none" w:sz="0" w:space="0" w:color="auto"/>
        <w:right w:val="none" w:sz="0" w:space="0" w:color="auto"/>
      </w:divBdr>
    </w:div>
    <w:div w:id="1074664865">
      <w:bodyDiv w:val="1"/>
      <w:marLeft w:val="0"/>
      <w:marRight w:val="0"/>
      <w:marTop w:val="0"/>
      <w:marBottom w:val="0"/>
      <w:divBdr>
        <w:top w:val="none" w:sz="0" w:space="0" w:color="auto"/>
        <w:left w:val="none" w:sz="0" w:space="0" w:color="auto"/>
        <w:bottom w:val="none" w:sz="0" w:space="0" w:color="auto"/>
        <w:right w:val="none" w:sz="0" w:space="0" w:color="auto"/>
      </w:divBdr>
    </w:div>
    <w:div w:id="1075399622">
      <w:bodyDiv w:val="1"/>
      <w:marLeft w:val="0"/>
      <w:marRight w:val="0"/>
      <w:marTop w:val="0"/>
      <w:marBottom w:val="0"/>
      <w:divBdr>
        <w:top w:val="none" w:sz="0" w:space="0" w:color="auto"/>
        <w:left w:val="none" w:sz="0" w:space="0" w:color="auto"/>
        <w:bottom w:val="none" w:sz="0" w:space="0" w:color="auto"/>
        <w:right w:val="none" w:sz="0" w:space="0" w:color="auto"/>
      </w:divBdr>
    </w:div>
    <w:div w:id="1075514909">
      <w:bodyDiv w:val="1"/>
      <w:marLeft w:val="0"/>
      <w:marRight w:val="0"/>
      <w:marTop w:val="0"/>
      <w:marBottom w:val="0"/>
      <w:divBdr>
        <w:top w:val="none" w:sz="0" w:space="0" w:color="auto"/>
        <w:left w:val="none" w:sz="0" w:space="0" w:color="auto"/>
        <w:bottom w:val="none" w:sz="0" w:space="0" w:color="auto"/>
        <w:right w:val="none" w:sz="0" w:space="0" w:color="auto"/>
      </w:divBdr>
    </w:div>
    <w:div w:id="1096949350">
      <w:bodyDiv w:val="1"/>
      <w:marLeft w:val="0"/>
      <w:marRight w:val="0"/>
      <w:marTop w:val="0"/>
      <w:marBottom w:val="0"/>
      <w:divBdr>
        <w:top w:val="none" w:sz="0" w:space="0" w:color="auto"/>
        <w:left w:val="none" w:sz="0" w:space="0" w:color="auto"/>
        <w:bottom w:val="none" w:sz="0" w:space="0" w:color="auto"/>
        <w:right w:val="none" w:sz="0" w:space="0" w:color="auto"/>
      </w:divBdr>
    </w:div>
    <w:div w:id="1103106922">
      <w:bodyDiv w:val="1"/>
      <w:marLeft w:val="0"/>
      <w:marRight w:val="0"/>
      <w:marTop w:val="0"/>
      <w:marBottom w:val="0"/>
      <w:divBdr>
        <w:top w:val="none" w:sz="0" w:space="0" w:color="auto"/>
        <w:left w:val="none" w:sz="0" w:space="0" w:color="auto"/>
        <w:bottom w:val="none" w:sz="0" w:space="0" w:color="auto"/>
        <w:right w:val="none" w:sz="0" w:space="0" w:color="auto"/>
      </w:divBdr>
    </w:div>
    <w:div w:id="1105803445">
      <w:bodyDiv w:val="1"/>
      <w:marLeft w:val="0"/>
      <w:marRight w:val="0"/>
      <w:marTop w:val="0"/>
      <w:marBottom w:val="0"/>
      <w:divBdr>
        <w:top w:val="none" w:sz="0" w:space="0" w:color="auto"/>
        <w:left w:val="none" w:sz="0" w:space="0" w:color="auto"/>
        <w:bottom w:val="none" w:sz="0" w:space="0" w:color="auto"/>
        <w:right w:val="none" w:sz="0" w:space="0" w:color="auto"/>
      </w:divBdr>
    </w:div>
    <w:div w:id="1116558511">
      <w:bodyDiv w:val="1"/>
      <w:marLeft w:val="0"/>
      <w:marRight w:val="0"/>
      <w:marTop w:val="0"/>
      <w:marBottom w:val="0"/>
      <w:divBdr>
        <w:top w:val="none" w:sz="0" w:space="0" w:color="auto"/>
        <w:left w:val="none" w:sz="0" w:space="0" w:color="auto"/>
        <w:bottom w:val="none" w:sz="0" w:space="0" w:color="auto"/>
        <w:right w:val="none" w:sz="0" w:space="0" w:color="auto"/>
      </w:divBdr>
    </w:div>
    <w:div w:id="1118721146">
      <w:bodyDiv w:val="1"/>
      <w:marLeft w:val="0"/>
      <w:marRight w:val="0"/>
      <w:marTop w:val="0"/>
      <w:marBottom w:val="0"/>
      <w:divBdr>
        <w:top w:val="none" w:sz="0" w:space="0" w:color="auto"/>
        <w:left w:val="none" w:sz="0" w:space="0" w:color="auto"/>
        <w:bottom w:val="none" w:sz="0" w:space="0" w:color="auto"/>
        <w:right w:val="none" w:sz="0" w:space="0" w:color="auto"/>
      </w:divBdr>
    </w:div>
    <w:div w:id="1121152420">
      <w:bodyDiv w:val="1"/>
      <w:marLeft w:val="0"/>
      <w:marRight w:val="0"/>
      <w:marTop w:val="0"/>
      <w:marBottom w:val="0"/>
      <w:divBdr>
        <w:top w:val="none" w:sz="0" w:space="0" w:color="auto"/>
        <w:left w:val="none" w:sz="0" w:space="0" w:color="auto"/>
        <w:bottom w:val="none" w:sz="0" w:space="0" w:color="auto"/>
        <w:right w:val="none" w:sz="0" w:space="0" w:color="auto"/>
      </w:divBdr>
    </w:div>
    <w:div w:id="1124613272">
      <w:bodyDiv w:val="1"/>
      <w:marLeft w:val="0"/>
      <w:marRight w:val="0"/>
      <w:marTop w:val="0"/>
      <w:marBottom w:val="0"/>
      <w:divBdr>
        <w:top w:val="none" w:sz="0" w:space="0" w:color="auto"/>
        <w:left w:val="none" w:sz="0" w:space="0" w:color="auto"/>
        <w:bottom w:val="none" w:sz="0" w:space="0" w:color="auto"/>
        <w:right w:val="none" w:sz="0" w:space="0" w:color="auto"/>
      </w:divBdr>
    </w:div>
    <w:div w:id="1141003202">
      <w:bodyDiv w:val="1"/>
      <w:marLeft w:val="0"/>
      <w:marRight w:val="0"/>
      <w:marTop w:val="0"/>
      <w:marBottom w:val="0"/>
      <w:divBdr>
        <w:top w:val="none" w:sz="0" w:space="0" w:color="auto"/>
        <w:left w:val="none" w:sz="0" w:space="0" w:color="auto"/>
        <w:bottom w:val="none" w:sz="0" w:space="0" w:color="auto"/>
        <w:right w:val="none" w:sz="0" w:space="0" w:color="auto"/>
      </w:divBdr>
    </w:div>
    <w:div w:id="1144083621">
      <w:bodyDiv w:val="1"/>
      <w:marLeft w:val="0"/>
      <w:marRight w:val="0"/>
      <w:marTop w:val="0"/>
      <w:marBottom w:val="0"/>
      <w:divBdr>
        <w:top w:val="none" w:sz="0" w:space="0" w:color="auto"/>
        <w:left w:val="none" w:sz="0" w:space="0" w:color="auto"/>
        <w:bottom w:val="none" w:sz="0" w:space="0" w:color="auto"/>
        <w:right w:val="none" w:sz="0" w:space="0" w:color="auto"/>
      </w:divBdr>
    </w:div>
    <w:div w:id="1144859381">
      <w:bodyDiv w:val="1"/>
      <w:marLeft w:val="0"/>
      <w:marRight w:val="0"/>
      <w:marTop w:val="0"/>
      <w:marBottom w:val="0"/>
      <w:divBdr>
        <w:top w:val="none" w:sz="0" w:space="0" w:color="auto"/>
        <w:left w:val="none" w:sz="0" w:space="0" w:color="auto"/>
        <w:bottom w:val="none" w:sz="0" w:space="0" w:color="auto"/>
        <w:right w:val="none" w:sz="0" w:space="0" w:color="auto"/>
      </w:divBdr>
    </w:div>
    <w:div w:id="1148133012">
      <w:bodyDiv w:val="1"/>
      <w:marLeft w:val="0"/>
      <w:marRight w:val="0"/>
      <w:marTop w:val="0"/>
      <w:marBottom w:val="0"/>
      <w:divBdr>
        <w:top w:val="none" w:sz="0" w:space="0" w:color="auto"/>
        <w:left w:val="none" w:sz="0" w:space="0" w:color="auto"/>
        <w:bottom w:val="none" w:sz="0" w:space="0" w:color="auto"/>
        <w:right w:val="none" w:sz="0" w:space="0" w:color="auto"/>
      </w:divBdr>
    </w:div>
    <w:div w:id="1148788273">
      <w:bodyDiv w:val="1"/>
      <w:marLeft w:val="0"/>
      <w:marRight w:val="0"/>
      <w:marTop w:val="0"/>
      <w:marBottom w:val="0"/>
      <w:divBdr>
        <w:top w:val="none" w:sz="0" w:space="0" w:color="auto"/>
        <w:left w:val="none" w:sz="0" w:space="0" w:color="auto"/>
        <w:bottom w:val="none" w:sz="0" w:space="0" w:color="auto"/>
        <w:right w:val="none" w:sz="0" w:space="0" w:color="auto"/>
      </w:divBdr>
    </w:div>
    <w:div w:id="1149597164">
      <w:bodyDiv w:val="1"/>
      <w:marLeft w:val="0"/>
      <w:marRight w:val="0"/>
      <w:marTop w:val="0"/>
      <w:marBottom w:val="0"/>
      <w:divBdr>
        <w:top w:val="none" w:sz="0" w:space="0" w:color="auto"/>
        <w:left w:val="none" w:sz="0" w:space="0" w:color="auto"/>
        <w:bottom w:val="none" w:sz="0" w:space="0" w:color="auto"/>
        <w:right w:val="none" w:sz="0" w:space="0" w:color="auto"/>
      </w:divBdr>
    </w:div>
    <w:div w:id="1149861332">
      <w:bodyDiv w:val="1"/>
      <w:marLeft w:val="0"/>
      <w:marRight w:val="0"/>
      <w:marTop w:val="0"/>
      <w:marBottom w:val="0"/>
      <w:divBdr>
        <w:top w:val="none" w:sz="0" w:space="0" w:color="auto"/>
        <w:left w:val="none" w:sz="0" w:space="0" w:color="auto"/>
        <w:bottom w:val="none" w:sz="0" w:space="0" w:color="auto"/>
        <w:right w:val="none" w:sz="0" w:space="0" w:color="auto"/>
      </w:divBdr>
    </w:div>
    <w:div w:id="1161430994">
      <w:bodyDiv w:val="1"/>
      <w:marLeft w:val="0"/>
      <w:marRight w:val="0"/>
      <w:marTop w:val="0"/>
      <w:marBottom w:val="0"/>
      <w:divBdr>
        <w:top w:val="none" w:sz="0" w:space="0" w:color="auto"/>
        <w:left w:val="none" w:sz="0" w:space="0" w:color="auto"/>
        <w:bottom w:val="none" w:sz="0" w:space="0" w:color="auto"/>
        <w:right w:val="none" w:sz="0" w:space="0" w:color="auto"/>
      </w:divBdr>
    </w:div>
    <w:div w:id="1163159116">
      <w:bodyDiv w:val="1"/>
      <w:marLeft w:val="0"/>
      <w:marRight w:val="0"/>
      <w:marTop w:val="0"/>
      <w:marBottom w:val="0"/>
      <w:divBdr>
        <w:top w:val="none" w:sz="0" w:space="0" w:color="auto"/>
        <w:left w:val="none" w:sz="0" w:space="0" w:color="auto"/>
        <w:bottom w:val="none" w:sz="0" w:space="0" w:color="auto"/>
        <w:right w:val="none" w:sz="0" w:space="0" w:color="auto"/>
      </w:divBdr>
    </w:div>
    <w:div w:id="1163471343">
      <w:bodyDiv w:val="1"/>
      <w:marLeft w:val="0"/>
      <w:marRight w:val="0"/>
      <w:marTop w:val="0"/>
      <w:marBottom w:val="0"/>
      <w:divBdr>
        <w:top w:val="none" w:sz="0" w:space="0" w:color="auto"/>
        <w:left w:val="none" w:sz="0" w:space="0" w:color="auto"/>
        <w:bottom w:val="none" w:sz="0" w:space="0" w:color="auto"/>
        <w:right w:val="none" w:sz="0" w:space="0" w:color="auto"/>
      </w:divBdr>
    </w:div>
    <w:div w:id="1165167410">
      <w:bodyDiv w:val="1"/>
      <w:marLeft w:val="0"/>
      <w:marRight w:val="0"/>
      <w:marTop w:val="0"/>
      <w:marBottom w:val="0"/>
      <w:divBdr>
        <w:top w:val="none" w:sz="0" w:space="0" w:color="auto"/>
        <w:left w:val="none" w:sz="0" w:space="0" w:color="auto"/>
        <w:bottom w:val="none" w:sz="0" w:space="0" w:color="auto"/>
        <w:right w:val="none" w:sz="0" w:space="0" w:color="auto"/>
      </w:divBdr>
    </w:div>
    <w:div w:id="1166021867">
      <w:bodyDiv w:val="1"/>
      <w:marLeft w:val="0"/>
      <w:marRight w:val="0"/>
      <w:marTop w:val="0"/>
      <w:marBottom w:val="0"/>
      <w:divBdr>
        <w:top w:val="none" w:sz="0" w:space="0" w:color="auto"/>
        <w:left w:val="none" w:sz="0" w:space="0" w:color="auto"/>
        <w:bottom w:val="none" w:sz="0" w:space="0" w:color="auto"/>
        <w:right w:val="none" w:sz="0" w:space="0" w:color="auto"/>
      </w:divBdr>
    </w:div>
    <w:div w:id="1169521779">
      <w:bodyDiv w:val="1"/>
      <w:marLeft w:val="0"/>
      <w:marRight w:val="0"/>
      <w:marTop w:val="0"/>
      <w:marBottom w:val="0"/>
      <w:divBdr>
        <w:top w:val="none" w:sz="0" w:space="0" w:color="auto"/>
        <w:left w:val="none" w:sz="0" w:space="0" w:color="auto"/>
        <w:bottom w:val="none" w:sz="0" w:space="0" w:color="auto"/>
        <w:right w:val="none" w:sz="0" w:space="0" w:color="auto"/>
      </w:divBdr>
    </w:div>
    <w:div w:id="1187670718">
      <w:bodyDiv w:val="1"/>
      <w:marLeft w:val="0"/>
      <w:marRight w:val="0"/>
      <w:marTop w:val="0"/>
      <w:marBottom w:val="0"/>
      <w:divBdr>
        <w:top w:val="none" w:sz="0" w:space="0" w:color="auto"/>
        <w:left w:val="none" w:sz="0" w:space="0" w:color="auto"/>
        <w:bottom w:val="none" w:sz="0" w:space="0" w:color="auto"/>
        <w:right w:val="none" w:sz="0" w:space="0" w:color="auto"/>
      </w:divBdr>
    </w:div>
    <w:div w:id="1187788468">
      <w:bodyDiv w:val="1"/>
      <w:marLeft w:val="0"/>
      <w:marRight w:val="0"/>
      <w:marTop w:val="0"/>
      <w:marBottom w:val="0"/>
      <w:divBdr>
        <w:top w:val="none" w:sz="0" w:space="0" w:color="auto"/>
        <w:left w:val="none" w:sz="0" w:space="0" w:color="auto"/>
        <w:bottom w:val="none" w:sz="0" w:space="0" w:color="auto"/>
        <w:right w:val="none" w:sz="0" w:space="0" w:color="auto"/>
      </w:divBdr>
    </w:div>
    <w:div w:id="1188758816">
      <w:bodyDiv w:val="1"/>
      <w:marLeft w:val="0"/>
      <w:marRight w:val="0"/>
      <w:marTop w:val="0"/>
      <w:marBottom w:val="0"/>
      <w:divBdr>
        <w:top w:val="none" w:sz="0" w:space="0" w:color="auto"/>
        <w:left w:val="none" w:sz="0" w:space="0" w:color="auto"/>
        <w:bottom w:val="none" w:sz="0" w:space="0" w:color="auto"/>
        <w:right w:val="none" w:sz="0" w:space="0" w:color="auto"/>
      </w:divBdr>
    </w:div>
    <w:div w:id="1198196766">
      <w:bodyDiv w:val="1"/>
      <w:marLeft w:val="0"/>
      <w:marRight w:val="0"/>
      <w:marTop w:val="0"/>
      <w:marBottom w:val="0"/>
      <w:divBdr>
        <w:top w:val="none" w:sz="0" w:space="0" w:color="auto"/>
        <w:left w:val="none" w:sz="0" w:space="0" w:color="auto"/>
        <w:bottom w:val="none" w:sz="0" w:space="0" w:color="auto"/>
        <w:right w:val="none" w:sz="0" w:space="0" w:color="auto"/>
      </w:divBdr>
    </w:div>
    <w:div w:id="1199506724">
      <w:bodyDiv w:val="1"/>
      <w:marLeft w:val="0"/>
      <w:marRight w:val="0"/>
      <w:marTop w:val="0"/>
      <w:marBottom w:val="0"/>
      <w:divBdr>
        <w:top w:val="none" w:sz="0" w:space="0" w:color="auto"/>
        <w:left w:val="none" w:sz="0" w:space="0" w:color="auto"/>
        <w:bottom w:val="none" w:sz="0" w:space="0" w:color="auto"/>
        <w:right w:val="none" w:sz="0" w:space="0" w:color="auto"/>
      </w:divBdr>
    </w:div>
    <w:div w:id="1199591079">
      <w:bodyDiv w:val="1"/>
      <w:marLeft w:val="0"/>
      <w:marRight w:val="0"/>
      <w:marTop w:val="0"/>
      <w:marBottom w:val="0"/>
      <w:divBdr>
        <w:top w:val="none" w:sz="0" w:space="0" w:color="auto"/>
        <w:left w:val="none" w:sz="0" w:space="0" w:color="auto"/>
        <w:bottom w:val="none" w:sz="0" w:space="0" w:color="auto"/>
        <w:right w:val="none" w:sz="0" w:space="0" w:color="auto"/>
      </w:divBdr>
    </w:div>
    <w:div w:id="1211040234">
      <w:bodyDiv w:val="1"/>
      <w:marLeft w:val="0"/>
      <w:marRight w:val="0"/>
      <w:marTop w:val="0"/>
      <w:marBottom w:val="0"/>
      <w:divBdr>
        <w:top w:val="none" w:sz="0" w:space="0" w:color="auto"/>
        <w:left w:val="none" w:sz="0" w:space="0" w:color="auto"/>
        <w:bottom w:val="none" w:sz="0" w:space="0" w:color="auto"/>
        <w:right w:val="none" w:sz="0" w:space="0" w:color="auto"/>
      </w:divBdr>
    </w:div>
    <w:div w:id="1217474579">
      <w:bodyDiv w:val="1"/>
      <w:marLeft w:val="0"/>
      <w:marRight w:val="0"/>
      <w:marTop w:val="0"/>
      <w:marBottom w:val="0"/>
      <w:divBdr>
        <w:top w:val="none" w:sz="0" w:space="0" w:color="auto"/>
        <w:left w:val="none" w:sz="0" w:space="0" w:color="auto"/>
        <w:bottom w:val="none" w:sz="0" w:space="0" w:color="auto"/>
        <w:right w:val="none" w:sz="0" w:space="0" w:color="auto"/>
      </w:divBdr>
    </w:div>
    <w:div w:id="1228153621">
      <w:bodyDiv w:val="1"/>
      <w:marLeft w:val="0"/>
      <w:marRight w:val="0"/>
      <w:marTop w:val="0"/>
      <w:marBottom w:val="0"/>
      <w:divBdr>
        <w:top w:val="none" w:sz="0" w:space="0" w:color="auto"/>
        <w:left w:val="none" w:sz="0" w:space="0" w:color="auto"/>
        <w:bottom w:val="none" w:sz="0" w:space="0" w:color="auto"/>
        <w:right w:val="none" w:sz="0" w:space="0" w:color="auto"/>
      </w:divBdr>
    </w:div>
    <w:div w:id="1229999351">
      <w:bodyDiv w:val="1"/>
      <w:marLeft w:val="0"/>
      <w:marRight w:val="0"/>
      <w:marTop w:val="0"/>
      <w:marBottom w:val="0"/>
      <w:divBdr>
        <w:top w:val="none" w:sz="0" w:space="0" w:color="auto"/>
        <w:left w:val="none" w:sz="0" w:space="0" w:color="auto"/>
        <w:bottom w:val="none" w:sz="0" w:space="0" w:color="auto"/>
        <w:right w:val="none" w:sz="0" w:space="0" w:color="auto"/>
      </w:divBdr>
    </w:div>
    <w:div w:id="1237980524">
      <w:bodyDiv w:val="1"/>
      <w:marLeft w:val="0"/>
      <w:marRight w:val="0"/>
      <w:marTop w:val="0"/>
      <w:marBottom w:val="0"/>
      <w:divBdr>
        <w:top w:val="none" w:sz="0" w:space="0" w:color="auto"/>
        <w:left w:val="none" w:sz="0" w:space="0" w:color="auto"/>
        <w:bottom w:val="none" w:sz="0" w:space="0" w:color="auto"/>
        <w:right w:val="none" w:sz="0" w:space="0" w:color="auto"/>
      </w:divBdr>
    </w:div>
    <w:div w:id="1239024473">
      <w:bodyDiv w:val="1"/>
      <w:marLeft w:val="0"/>
      <w:marRight w:val="0"/>
      <w:marTop w:val="0"/>
      <w:marBottom w:val="0"/>
      <w:divBdr>
        <w:top w:val="none" w:sz="0" w:space="0" w:color="auto"/>
        <w:left w:val="none" w:sz="0" w:space="0" w:color="auto"/>
        <w:bottom w:val="none" w:sz="0" w:space="0" w:color="auto"/>
        <w:right w:val="none" w:sz="0" w:space="0" w:color="auto"/>
      </w:divBdr>
    </w:div>
    <w:div w:id="1262451773">
      <w:bodyDiv w:val="1"/>
      <w:marLeft w:val="0"/>
      <w:marRight w:val="0"/>
      <w:marTop w:val="0"/>
      <w:marBottom w:val="0"/>
      <w:divBdr>
        <w:top w:val="none" w:sz="0" w:space="0" w:color="auto"/>
        <w:left w:val="none" w:sz="0" w:space="0" w:color="auto"/>
        <w:bottom w:val="none" w:sz="0" w:space="0" w:color="auto"/>
        <w:right w:val="none" w:sz="0" w:space="0" w:color="auto"/>
      </w:divBdr>
    </w:div>
    <w:div w:id="1274825767">
      <w:bodyDiv w:val="1"/>
      <w:marLeft w:val="0"/>
      <w:marRight w:val="0"/>
      <w:marTop w:val="0"/>
      <w:marBottom w:val="0"/>
      <w:divBdr>
        <w:top w:val="none" w:sz="0" w:space="0" w:color="auto"/>
        <w:left w:val="none" w:sz="0" w:space="0" w:color="auto"/>
        <w:bottom w:val="none" w:sz="0" w:space="0" w:color="auto"/>
        <w:right w:val="none" w:sz="0" w:space="0" w:color="auto"/>
      </w:divBdr>
    </w:div>
    <w:div w:id="1275134848">
      <w:bodyDiv w:val="1"/>
      <w:marLeft w:val="0"/>
      <w:marRight w:val="0"/>
      <w:marTop w:val="0"/>
      <w:marBottom w:val="0"/>
      <w:divBdr>
        <w:top w:val="none" w:sz="0" w:space="0" w:color="auto"/>
        <w:left w:val="none" w:sz="0" w:space="0" w:color="auto"/>
        <w:bottom w:val="none" w:sz="0" w:space="0" w:color="auto"/>
        <w:right w:val="none" w:sz="0" w:space="0" w:color="auto"/>
      </w:divBdr>
    </w:div>
    <w:div w:id="1280650026">
      <w:bodyDiv w:val="1"/>
      <w:marLeft w:val="0"/>
      <w:marRight w:val="0"/>
      <w:marTop w:val="0"/>
      <w:marBottom w:val="0"/>
      <w:divBdr>
        <w:top w:val="none" w:sz="0" w:space="0" w:color="auto"/>
        <w:left w:val="none" w:sz="0" w:space="0" w:color="auto"/>
        <w:bottom w:val="none" w:sz="0" w:space="0" w:color="auto"/>
        <w:right w:val="none" w:sz="0" w:space="0" w:color="auto"/>
      </w:divBdr>
    </w:div>
    <w:div w:id="1282878037">
      <w:bodyDiv w:val="1"/>
      <w:marLeft w:val="0"/>
      <w:marRight w:val="0"/>
      <w:marTop w:val="0"/>
      <w:marBottom w:val="0"/>
      <w:divBdr>
        <w:top w:val="none" w:sz="0" w:space="0" w:color="auto"/>
        <w:left w:val="none" w:sz="0" w:space="0" w:color="auto"/>
        <w:bottom w:val="none" w:sz="0" w:space="0" w:color="auto"/>
        <w:right w:val="none" w:sz="0" w:space="0" w:color="auto"/>
      </w:divBdr>
    </w:div>
    <w:div w:id="1285235332">
      <w:bodyDiv w:val="1"/>
      <w:marLeft w:val="0"/>
      <w:marRight w:val="0"/>
      <w:marTop w:val="0"/>
      <w:marBottom w:val="0"/>
      <w:divBdr>
        <w:top w:val="none" w:sz="0" w:space="0" w:color="auto"/>
        <w:left w:val="none" w:sz="0" w:space="0" w:color="auto"/>
        <w:bottom w:val="none" w:sz="0" w:space="0" w:color="auto"/>
        <w:right w:val="none" w:sz="0" w:space="0" w:color="auto"/>
      </w:divBdr>
    </w:div>
    <w:div w:id="1286084867">
      <w:bodyDiv w:val="1"/>
      <w:marLeft w:val="0"/>
      <w:marRight w:val="0"/>
      <w:marTop w:val="0"/>
      <w:marBottom w:val="0"/>
      <w:divBdr>
        <w:top w:val="none" w:sz="0" w:space="0" w:color="auto"/>
        <w:left w:val="none" w:sz="0" w:space="0" w:color="auto"/>
        <w:bottom w:val="none" w:sz="0" w:space="0" w:color="auto"/>
        <w:right w:val="none" w:sz="0" w:space="0" w:color="auto"/>
      </w:divBdr>
    </w:div>
    <w:div w:id="1297223530">
      <w:bodyDiv w:val="1"/>
      <w:marLeft w:val="0"/>
      <w:marRight w:val="0"/>
      <w:marTop w:val="0"/>
      <w:marBottom w:val="0"/>
      <w:divBdr>
        <w:top w:val="none" w:sz="0" w:space="0" w:color="auto"/>
        <w:left w:val="none" w:sz="0" w:space="0" w:color="auto"/>
        <w:bottom w:val="none" w:sz="0" w:space="0" w:color="auto"/>
        <w:right w:val="none" w:sz="0" w:space="0" w:color="auto"/>
      </w:divBdr>
    </w:div>
    <w:div w:id="1298293648">
      <w:bodyDiv w:val="1"/>
      <w:marLeft w:val="0"/>
      <w:marRight w:val="0"/>
      <w:marTop w:val="0"/>
      <w:marBottom w:val="0"/>
      <w:divBdr>
        <w:top w:val="none" w:sz="0" w:space="0" w:color="auto"/>
        <w:left w:val="none" w:sz="0" w:space="0" w:color="auto"/>
        <w:bottom w:val="none" w:sz="0" w:space="0" w:color="auto"/>
        <w:right w:val="none" w:sz="0" w:space="0" w:color="auto"/>
      </w:divBdr>
    </w:div>
    <w:div w:id="1302543620">
      <w:bodyDiv w:val="1"/>
      <w:marLeft w:val="0"/>
      <w:marRight w:val="0"/>
      <w:marTop w:val="0"/>
      <w:marBottom w:val="0"/>
      <w:divBdr>
        <w:top w:val="none" w:sz="0" w:space="0" w:color="auto"/>
        <w:left w:val="none" w:sz="0" w:space="0" w:color="auto"/>
        <w:bottom w:val="none" w:sz="0" w:space="0" w:color="auto"/>
        <w:right w:val="none" w:sz="0" w:space="0" w:color="auto"/>
      </w:divBdr>
    </w:div>
    <w:div w:id="1305428473">
      <w:bodyDiv w:val="1"/>
      <w:marLeft w:val="0"/>
      <w:marRight w:val="0"/>
      <w:marTop w:val="0"/>
      <w:marBottom w:val="0"/>
      <w:divBdr>
        <w:top w:val="none" w:sz="0" w:space="0" w:color="auto"/>
        <w:left w:val="none" w:sz="0" w:space="0" w:color="auto"/>
        <w:bottom w:val="none" w:sz="0" w:space="0" w:color="auto"/>
        <w:right w:val="none" w:sz="0" w:space="0" w:color="auto"/>
      </w:divBdr>
    </w:div>
    <w:div w:id="1305936674">
      <w:bodyDiv w:val="1"/>
      <w:marLeft w:val="0"/>
      <w:marRight w:val="0"/>
      <w:marTop w:val="0"/>
      <w:marBottom w:val="0"/>
      <w:divBdr>
        <w:top w:val="none" w:sz="0" w:space="0" w:color="auto"/>
        <w:left w:val="none" w:sz="0" w:space="0" w:color="auto"/>
        <w:bottom w:val="none" w:sz="0" w:space="0" w:color="auto"/>
        <w:right w:val="none" w:sz="0" w:space="0" w:color="auto"/>
      </w:divBdr>
    </w:div>
    <w:div w:id="1312908909">
      <w:bodyDiv w:val="1"/>
      <w:marLeft w:val="0"/>
      <w:marRight w:val="0"/>
      <w:marTop w:val="0"/>
      <w:marBottom w:val="0"/>
      <w:divBdr>
        <w:top w:val="none" w:sz="0" w:space="0" w:color="auto"/>
        <w:left w:val="none" w:sz="0" w:space="0" w:color="auto"/>
        <w:bottom w:val="none" w:sz="0" w:space="0" w:color="auto"/>
        <w:right w:val="none" w:sz="0" w:space="0" w:color="auto"/>
      </w:divBdr>
    </w:div>
    <w:div w:id="1318269382">
      <w:bodyDiv w:val="1"/>
      <w:marLeft w:val="0"/>
      <w:marRight w:val="0"/>
      <w:marTop w:val="0"/>
      <w:marBottom w:val="0"/>
      <w:divBdr>
        <w:top w:val="none" w:sz="0" w:space="0" w:color="auto"/>
        <w:left w:val="none" w:sz="0" w:space="0" w:color="auto"/>
        <w:bottom w:val="none" w:sz="0" w:space="0" w:color="auto"/>
        <w:right w:val="none" w:sz="0" w:space="0" w:color="auto"/>
      </w:divBdr>
    </w:div>
    <w:div w:id="1318459723">
      <w:bodyDiv w:val="1"/>
      <w:marLeft w:val="0"/>
      <w:marRight w:val="0"/>
      <w:marTop w:val="0"/>
      <w:marBottom w:val="0"/>
      <w:divBdr>
        <w:top w:val="none" w:sz="0" w:space="0" w:color="auto"/>
        <w:left w:val="none" w:sz="0" w:space="0" w:color="auto"/>
        <w:bottom w:val="none" w:sz="0" w:space="0" w:color="auto"/>
        <w:right w:val="none" w:sz="0" w:space="0" w:color="auto"/>
      </w:divBdr>
    </w:div>
    <w:div w:id="1333802521">
      <w:bodyDiv w:val="1"/>
      <w:marLeft w:val="0"/>
      <w:marRight w:val="0"/>
      <w:marTop w:val="0"/>
      <w:marBottom w:val="0"/>
      <w:divBdr>
        <w:top w:val="none" w:sz="0" w:space="0" w:color="auto"/>
        <w:left w:val="none" w:sz="0" w:space="0" w:color="auto"/>
        <w:bottom w:val="none" w:sz="0" w:space="0" w:color="auto"/>
        <w:right w:val="none" w:sz="0" w:space="0" w:color="auto"/>
      </w:divBdr>
    </w:div>
    <w:div w:id="1347050707">
      <w:bodyDiv w:val="1"/>
      <w:marLeft w:val="0"/>
      <w:marRight w:val="0"/>
      <w:marTop w:val="0"/>
      <w:marBottom w:val="0"/>
      <w:divBdr>
        <w:top w:val="none" w:sz="0" w:space="0" w:color="auto"/>
        <w:left w:val="none" w:sz="0" w:space="0" w:color="auto"/>
        <w:bottom w:val="none" w:sz="0" w:space="0" w:color="auto"/>
        <w:right w:val="none" w:sz="0" w:space="0" w:color="auto"/>
      </w:divBdr>
    </w:div>
    <w:div w:id="1347974775">
      <w:bodyDiv w:val="1"/>
      <w:marLeft w:val="0"/>
      <w:marRight w:val="0"/>
      <w:marTop w:val="0"/>
      <w:marBottom w:val="0"/>
      <w:divBdr>
        <w:top w:val="none" w:sz="0" w:space="0" w:color="auto"/>
        <w:left w:val="none" w:sz="0" w:space="0" w:color="auto"/>
        <w:bottom w:val="none" w:sz="0" w:space="0" w:color="auto"/>
        <w:right w:val="none" w:sz="0" w:space="0" w:color="auto"/>
      </w:divBdr>
    </w:div>
    <w:div w:id="1350644952">
      <w:bodyDiv w:val="1"/>
      <w:marLeft w:val="0"/>
      <w:marRight w:val="0"/>
      <w:marTop w:val="0"/>
      <w:marBottom w:val="0"/>
      <w:divBdr>
        <w:top w:val="none" w:sz="0" w:space="0" w:color="auto"/>
        <w:left w:val="none" w:sz="0" w:space="0" w:color="auto"/>
        <w:bottom w:val="none" w:sz="0" w:space="0" w:color="auto"/>
        <w:right w:val="none" w:sz="0" w:space="0" w:color="auto"/>
      </w:divBdr>
    </w:div>
    <w:div w:id="1355421634">
      <w:bodyDiv w:val="1"/>
      <w:marLeft w:val="0"/>
      <w:marRight w:val="0"/>
      <w:marTop w:val="0"/>
      <w:marBottom w:val="0"/>
      <w:divBdr>
        <w:top w:val="none" w:sz="0" w:space="0" w:color="auto"/>
        <w:left w:val="none" w:sz="0" w:space="0" w:color="auto"/>
        <w:bottom w:val="none" w:sz="0" w:space="0" w:color="auto"/>
        <w:right w:val="none" w:sz="0" w:space="0" w:color="auto"/>
      </w:divBdr>
    </w:div>
    <w:div w:id="1359892599">
      <w:bodyDiv w:val="1"/>
      <w:marLeft w:val="0"/>
      <w:marRight w:val="0"/>
      <w:marTop w:val="0"/>
      <w:marBottom w:val="0"/>
      <w:divBdr>
        <w:top w:val="none" w:sz="0" w:space="0" w:color="auto"/>
        <w:left w:val="none" w:sz="0" w:space="0" w:color="auto"/>
        <w:bottom w:val="none" w:sz="0" w:space="0" w:color="auto"/>
        <w:right w:val="none" w:sz="0" w:space="0" w:color="auto"/>
      </w:divBdr>
    </w:div>
    <w:div w:id="1362702331">
      <w:bodyDiv w:val="1"/>
      <w:marLeft w:val="0"/>
      <w:marRight w:val="0"/>
      <w:marTop w:val="0"/>
      <w:marBottom w:val="0"/>
      <w:divBdr>
        <w:top w:val="none" w:sz="0" w:space="0" w:color="auto"/>
        <w:left w:val="none" w:sz="0" w:space="0" w:color="auto"/>
        <w:bottom w:val="none" w:sz="0" w:space="0" w:color="auto"/>
        <w:right w:val="none" w:sz="0" w:space="0" w:color="auto"/>
      </w:divBdr>
    </w:div>
    <w:div w:id="1385134940">
      <w:bodyDiv w:val="1"/>
      <w:marLeft w:val="0"/>
      <w:marRight w:val="0"/>
      <w:marTop w:val="0"/>
      <w:marBottom w:val="0"/>
      <w:divBdr>
        <w:top w:val="none" w:sz="0" w:space="0" w:color="auto"/>
        <w:left w:val="none" w:sz="0" w:space="0" w:color="auto"/>
        <w:bottom w:val="none" w:sz="0" w:space="0" w:color="auto"/>
        <w:right w:val="none" w:sz="0" w:space="0" w:color="auto"/>
      </w:divBdr>
    </w:div>
    <w:div w:id="1393697341">
      <w:bodyDiv w:val="1"/>
      <w:marLeft w:val="0"/>
      <w:marRight w:val="0"/>
      <w:marTop w:val="0"/>
      <w:marBottom w:val="0"/>
      <w:divBdr>
        <w:top w:val="none" w:sz="0" w:space="0" w:color="auto"/>
        <w:left w:val="none" w:sz="0" w:space="0" w:color="auto"/>
        <w:bottom w:val="none" w:sz="0" w:space="0" w:color="auto"/>
        <w:right w:val="none" w:sz="0" w:space="0" w:color="auto"/>
      </w:divBdr>
    </w:div>
    <w:div w:id="1394113927">
      <w:bodyDiv w:val="1"/>
      <w:marLeft w:val="0"/>
      <w:marRight w:val="0"/>
      <w:marTop w:val="0"/>
      <w:marBottom w:val="0"/>
      <w:divBdr>
        <w:top w:val="none" w:sz="0" w:space="0" w:color="auto"/>
        <w:left w:val="none" w:sz="0" w:space="0" w:color="auto"/>
        <w:bottom w:val="none" w:sz="0" w:space="0" w:color="auto"/>
        <w:right w:val="none" w:sz="0" w:space="0" w:color="auto"/>
      </w:divBdr>
    </w:div>
    <w:div w:id="1399552355">
      <w:bodyDiv w:val="1"/>
      <w:marLeft w:val="0"/>
      <w:marRight w:val="0"/>
      <w:marTop w:val="0"/>
      <w:marBottom w:val="0"/>
      <w:divBdr>
        <w:top w:val="none" w:sz="0" w:space="0" w:color="auto"/>
        <w:left w:val="none" w:sz="0" w:space="0" w:color="auto"/>
        <w:bottom w:val="none" w:sz="0" w:space="0" w:color="auto"/>
        <w:right w:val="none" w:sz="0" w:space="0" w:color="auto"/>
      </w:divBdr>
    </w:div>
    <w:div w:id="1399669883">
      <w:bodyDiv w:val="1"/>
      <w:marLeft w:val="0"/>
      <w:marRight w:val="0"/>
      <w:marTop w:val="0"/>
      <w:marBottom w:val="0"/>
      <w:divBdr>
        <w:top w:val="none" w:sz="0" w:space="0" w:color="auto"/>
        <w:left w:val="none" w:sz="0" w:space="0" w:color="auto"/>
        <w:bottom w:val="none" w:sz="0" w:space="0" w:color="auto"/>
        <w:right w:val="none" w:sz="0" w:space="0" w:color="auto"/>
      </w:divBdr>
    </w:div>
    <w:div w:id="1401710262">
      <w:bodyDiv w:val="1"/>
      <w:marLeft w:val="0"/>
      <w:marRight w:val="0"/>
      <w:marTop w:val="0"/>
      <w:marBottom w:val="0"/>
      <w:divBdr>
        <w:top w:val="none" w:sz="0" w:space="0" w:color="auto"/>
        <w:left w:val="none" w:sz="0" w:space="0" w:color="auto"/>
        <w:bottom w:val="none" w:sz="0" w:space="0" w:color="auto"/>
        <w:right w:val="none" w:sz="0" w:space="0" w:color="auto"/>
      </w:divBdr>
      <w:divsChild>
        <w:div w:id="252595299">
          <w:marLeft w:val="562"/>
          <w:marRight w:val="0"/>
          <w:marTop w:val="476"/>
          <w:marBottom w:val="0"/>
          <w:divBdr>
            <w:top w:val="none" w:sz="0" w:space="0" w:color="auto"/>
            <w:left w:val="none" w:sz="0" w:space="0" w:color="auto"/>
            <w:bottom w:val="none" w:sz="0" w:space="0" w:color="auto"/>
            <w:right w:val="none" w:sz="0" w:space="0" w:color="auto"/>
          </w:divBdr>
        </w:div>
        <w:div w:id="1681077106">
          <w:marLeft w:val="562"/>
          <w:marRight w:val="0"/>
          <w:marTop w:val="476"/>
          <w:marBottom w:val="0"/>
          <w:divBdr>
            <w:top w:val="none" w:sz="0" w:space="0" w:color="auto"/>
            <w:left w:val="none" w:sz="0" w:space="0" w:color="auto"/>
            <w:bottom w:val="none" w:sz="0" w:space="0" w:color="auto"/>
            <w:right w:val="none" w:sz="0" w:space="0" w:color="auto"/>
          </w:divBdr>
        </w:div>
        <w:div w:id="1278948614">
          <w:marLeft w:val="562"/>
          <w:marRight w:val="0"/>
          <w:marTop w:val="476"/>
          <w:marBottom w:val="0"/>
          <w:divBdr>
            <w:top w:val="none" w:sz="0" w:space="0" w:color="auto"/>
            <w:left w:val="none" w:sz="0" w:space="0" w:color="auto"/>
            <w:bottom w:val="none" w:sz="0" w:space="0" w:color="auto"/>
            <w:right w:val="none" w:sz="0" w:space="0" w:color="auto"/>
          </w:divBdr>
        </w:div>
        <w:div w:id="451632687">
          <w:marLeft w:val="562"/>
          <w:marRight w:val="0"/>
          <w:marTop w:val="476"/>
          <w:marBottom w:val="0"/>
          <w:divBdr>
            <w:top w:val="none" w:sz="0" w:space="0" w:color="auto"/>
            <w:left w:val="none" w:sz="0" w:space="0" w:color="auto"/>
            <w:bottom w:val="none" w:sz="0" w:space="0" w:color="auto"/>
            <w:right w:val="none" w:sz="0" w:space="0" w:color="auto"/>
          </w:divBdr>
        </w:div>
      </w:divsChild>
    </w:div>
    <w:div w:id="1433428827">
      <w:bodyDiv w:val="1"/>
      <w:marLeft w:val="0"/>
      <w:marRight w:val="0"/>
      <w:marTop w:val="0"/>
      <w:marBottom w:val="0"/>
      <w:divBdr>
        <w:top w:val="none" w:sz="0" w:space="0" w:color="auto"/>
        <w:left w:val="none" w:sz="0" w:space="0" w:color="auto"/>
        <w:bottom w:val="none" w:sz="0" w:space="0" w:color="auto"/>
        <w:right w:val="none" w:sz="0" w:space="0" w:color="auto"/>
      </w:divBdr>
    </w:div>
    <w:div w:id="1436513596">
      <w:bodyDiv w:val="1"/>
      <w:marLeft w:val="0"/>
      <w:marRight w:val="0"/>
      <w:marTop w:val="0"/>
      <w:marBottom w:val="0"/>
      <w:divBdr>
        <w:top w:val="none" w:sz="0" w:space="0" w:color="auto"/>
        <w:left w:val="none" w:sz="0" w:space="0" w:color="auto"/>
        <w:bottom w:val="none" w:sz="0" w:space="0" w:color="auto"/>
        <w:right w:val="none" w:sz="0" w:space="0" w:color="auto"/>
      </w:divBdr>
    </w:div>
    <w:div w:id="1445493042">
      <w:bodyDiv w:val="1"/>
      <w:marLeft w:val="0"/>
      <w:marRight w:val="0"/>
      <w:marTop w:val="0"/>
      <w:marBottom w:val="0"/>
      <w:divBdr>
        <w:top w:val="none" w:sz="0" w:space="0" w:color="auto"/>
        <w:left w:val="none" w:sz="0" w:space="0" w:color="auto"/>
        <w:bottom w:val="none" w:sz="0" w:space="0" w:color="auto"/>
        <w:right w:val="none" w:sz="0" w:space="0" w:color="auto"/>
      </w:divBdr>
    </w:div>
    <w:div w:id="1446075912">
      <w:bodyDiv w:val="1"/>
      <w:marLeft w:val="0"/>
      <w:marRight w:val="0"/>
      <w:marTop w:val="0"/>
      <w:marBottom w:val="0"/>
      <w:divBdr>
        <w:top w:val="none" w:sz="0" w:space="0" w:color="auto"/>
        <w:left w:val="none" w:sz="0" w:space="0" w:color="auto"/>
        <w:bottom w:val="none" w:sz="0" w:space="0" w:color="auto"/>
        <w:right w:val="none" w:sz="0" w:space="0" w:color="auto"/>
      </w:divBdr>
    </w:div>
    <w:div w:id="1450398907">
      <w:bodyDiv w:val="1"/>
      <w:marLeft w:val="0"/>
      <w:marRight w:val="0"/>
      <w:marTop w:val="0"/>
      <w:marBottom w:val="0"/>
      <w:divBdr>
        <w:top w:val="none" w:sz="0" w:space="0" w:color="auto"/>
        <w:left w:val="none" w:sz="0" w:space="0" w:color="auto"/>
        <w:bottom w:val="none" w:sz="0" w:space="0" w:color="auto"/>
        <w:right w:val="none" w:sz="0" w:space="0" w:color="auto"/>
      </w:divBdr>
    </w:div>
    <w:div w:id="1452482422">
      <w:bodyDiv w:val="1"/>
      <w:marLeft w:val="0"/>
      <w:marRight w:val="0"/>
      <w:marTop w:val="0"/>
      <w:marBottom w:val="0"/>
      <w:divBdr>
        <w:top w:val="none" w:sz="0" w:space="0" w:color="auto"/>
        <w:left w:val="none" w:sz="0" w:space="0" w:color="auto"/>
        <w:bottom w:val="none" w:sz="0" w:space="0" w:color="auto"/>
        <w:right w:val="none" w:sz="0" w:space="0" w:color="auto"/>
      </w:divBdr>
    </w:div>
    <w:div w:id="1475366321">
      <w:bodyDiv w:val="1"/>
      <w:marLeft w:val="0"/>
      <w:marRight w:val="0"/>
      <w:marTop w:val="0"/>
      <w:marBottom w:val="0"/>
      <w:divBdr>
        <w:top w:val="none" w:sz="0" w:space="0" w:color="auto"/>
        <w:left w:val="none" w:sz="0" w:space="0" w:color="auto"/>
        <w:bottom w:val="none" w:sz="0" w:space="0" w:color="auto"/>
        <w:right w:val="none" w:sz="0" w:space="0" w:color="auto"/>
      </w:divBdr>
    </w:div>
    <w:div w:id="1480925936">
      <w:bodyDiv w:val="1"/>
      <w:marLeft w:val="0"/>
      <w:marRight w:val="0"/>
      <w:marTop w:val="0"/>
      <w:marBottom w:val="0"/>
      <w:divBdr>
        <w:top w:val="none" w:sz="0" w:space="0" w:color="auto"/>
        <w:left w:val="none" w:sz="0" w:space="0" w:color="auto"/>
        <w:bottom w:val="none" w:sz="0" w:space="0" w:color="auto"/>
        <w:right w:val="none" w:sz="0" w:space="0" w:color="auto"/>
      </w:divBdr>
    </w:div>
    <w:div w:id="1483230716">
      <w:bodyDiv w:val="1"/>
      <w:marLeft w:val="0"/>
      <w:marRight w:val="0"/>
      <w:marTop w:val="0"/>
      <w:marBottom w:val="0"/>
      <w:divBdr>
        <w:top w:val="none" w:sz="0" w:space="0" w:color="auto"/>
        <w:left w:val="none" w:sz="0" w:space="0" w:color="auto"/>
        <w:bottom w:val="none" w:sz="0" w:space="0" w:color="auto"/>
        <w:right w:val="none" w:sz="0" w:space="0" w:color="auto"/>
      </w:divBdr>
    </w:div>
    <w:div w:id="1485462836">
      <w:bodyDiv w:val="1"/>
      <w:marLeft w:val="0"/>
      <w:marRight w:val="0"/>
      <w:marTop w:val="0"/>
      <w:marBottom w:val="0"/>
      <w:divBdr>
        <w:top w:val="none" w:sz="0" w:space="0" w:color="auto"/>
        <w:left w:val="none" w:sz="0" w:space="0" w:color="auto"/>
        <w:bottom w:val="none" w:sz="0" w:space="0" w:color="auto"/>
        <w:right w:val="none" w:sz="0" w:space="0" w:color="auto"/>
      </w:divBdr>
    </w:div>
    <w:div w:id="1488326973">
      <w:bodyDiv w:val="1"/>
      <w:marLeft w:val="0"/>
      <w:marRight w:val="0"/>
      <w:marTop w:val="0"/>
      <w:marBottom w:val="0"/>
      <w:divBdr>
        <w:top w:val="none" w:sz="0" w:space="0" w:color="auto"/>
        <w:left w:val="none" w:sz="0" w:space="0" w:color="auto"/>
        <w:bottom w:val="none" w:sz="0" w:space="0" w:color="auto"/>
        <w:right w:val="none" w:sz="0" w:space="0" w:color="auto"/>
      </w:divBdr>
    </w:div>
    <w:div w:id="1491410456">
      <w:bodyDiv w:val="1"/>
      <w:marLeft w:val="0"/>
      <w:marRight w:val="0"/>
      <w:marTop w:val="0"/>
      <w:marBottom w:val="0"/>
      <w:divBdr>
        <w:top w:val="none" w:sz="0" w:space="0" w:color="auto"/>
        <w:left w:val="none" w:sz="0" w:space="0" w:color="auto"/>
        <w:bottom w:val="none" w:sz="0" w:space="0" w:color="auto"/>
        <w:right w:val="none" w:sz="0" w:space="0" w:color="auto"/>
      </w:divBdr>
    </w:div>
    <w:div w:id="1491797257">
      <w:bodyDiv w:val="1"/>
      <w:marLeft w:val="0"/>
      <w:marRight w:val="0"/>
      <w:marTop w:val="0"/>
      <w:marBottom w:val="0"/>
      <w:divBdr>
        <w:top w:val="none" w:sz="0" w:space="0" w:color="auto"/>
        <w:left w:val="none" w:sz="0" w:space="0" w:color="auto"/>
        <w:bottom w:val="none" w:sz="0" w:space="0" w:color="auto"/>
        <w:right w:val="none" w:sz="0" w:space="0" w:color="auto"/>
      </w:divBdr>
    </w:div>
    <w:div w:id="1492795898">
      <w:bodyDiv w:val="1"/>
      <w:marLeft w:val="0"/>
      <w:marRight w:val="0"/>
      <w:marTop w:val="0"/>
      <w:marBottom w:val="0"/>
      <w:divBdr>
        <w:top w:val="none" w:sz="0" w:space="0" w:color="auto"/>
        <w:left w:val="none" w:sz="0" w:space="0" w:color="auto"/>
        <w:bottom w:val="none" w:sz="0" w:space="0" w:color="auto"/>
        <w:right w:val="none" w:sz="0" w:space="0" w:color="auto"/>
      </w:divBdr>
    </w:div>
    <w:div w:id="1494418715">
      <w:bodyDiv w:val="1"/>
      <w:marLeft w:val="0"/>
      <w:marRight w:val="0"/>
      <w:marTop w:val="0"/>
      <w:marBottom w:val="0"/>
      <w:divBdr>
        <w:top w:val="none" w:sz="0" w:space="0" w:color="auto"/>
        <w:left w:val="none" w:sz="0" w:space="0" w:color="auto"/>
        <w:bottom w:val="none" w:sz="0" w:space="0" w:color="auto"/>
        <w:right w:val="none" w:sz="0" w:space="0" w:color="auto"/>
      </w:divBdr>
    </w:div>
    <w:div w:id="1494688049">
      <w:bodyDiv w:val="1"/>
      <w:marLeft w:val="0"/>
      <w:marRight w:val="0"/>
      <w:marTop w:val="0"/>
      <w:marBottom w:val="0"/>
      <w:divBdr>
        <w:top w:val="none" w:sz="0" w:space="0" w:color="auto"/>
        <w:left w:val="none" w:sz="0" w:space="0" w:color="auto"/>
        <w:bottom w:val="none" w:sz="0" w:space="0" w:color="auto"/>
        <w:right w:val="none" w:sz="0" w:space="0" w:color="auto"/>
      </w:divBdr>
    </w:div>
    <w:div w:id="1497765092">
      <w:bodyDiv w:val="1"/>
      <w:marLeft w:val="0"/>
      <w:marRight w:val="0"/>
      <w:marTop w:val="0"/>
      <w:marBottom w:val="0"/>
      <w:divBdr>
        <w:top w:val="none" w:sz="0" w:space="0" w:color="auto"/>
        <w:left w:val="none" w:sz="0" w:space="0" w:color="auto"/>
        <w:bottom w:val="none" w:sz="0" w:space="0" w:color="auto"/>
        <w:right w:val="none" w:sz="0" w:space="0" w:color="auto"/>
      </w:divBdr>
    </w:div>
    <w:div w:id="1512185292">
      <w:bodyDiv w:val="1"/>
      <w:marLeft w:val="0"/>
      <w:marRight w:val="0"/>
      <w:marTop w:val="0"/>
      <w:marBottom w:val="0"/>
      <w:divBdr>
        <w:top w:val="none" w:sz="0" w:space="0" w:color="auto"/>
        <w:left w:val="none" w:sz="0" w:space="0" w:color="auto"/>
        <w:bottom w:val="none" w:sz="0" w:space="0" w:color="auto"/>
        <w:right w:val="none" w:sz="0" w:space="0" w:color="auto"/>
      </w:divBdr>
    </w:div>
    <w:div w:id="1537544797">
      <w:bodyDiv w:val="1"/>
      <w:marLeft w:val="0"/>
      <w:marRight w:val="0"/>
      <w:marTop w:val="0"/>
      <w:marBottom w:val="0"/>
      <w:divBdr>
        <w:top w:val="none" w:sz="0" w:space="0" w:color="auto"/>
        <w:left w:val="none" w:sz="0" w:space="0" w:color="auto"/>
        <w:bottom w:val="none" w:sz="0" w:space="0" w:color="auto"/>
        <w:right w:val="none" w:sz="0" w:space="0" w:color="auto"/>
      </w:divBdr>
    </w:div>
    <w:div w:id="1542476763">
      <w:bodyDiv w:val="1"/>
      <w:marLeft w:val="0"/>
      <w:marRight w:val="0"/>
      <w:marTop w:val="0"/>
      <w:marBottom w:val="0"/>
      <w:divBdr>
        <w:top w:val="none" w:sz="0" w:space="0" w:color="auto"/>
        <w:left w:val="none" w:sz="0" w:space="0" w:color="auto"/>
        <w:bottom w:val="none" w:sz="0" w:space="0" w:color="auto"/>
        <w:right w:val="none" w:sz="0" w:space="0" w:color="auto"/>
      </w:divBdr>
    </w:div>
    <w:div w:id="1543784528">
      <w:bodyDiv w:val="1"/>
      <w:marLeft w:val="0"/>
      <w:marRight w:val="0"/>
      <w:marTop w:val="0"/>
      <w:marBottom w:val="0"/>
      <w:divBdr>
        <w:top w:val="none" w:sz="0" w:space="0" w:color="auto"/>
        <w:left w:val="none" w:sz="0" w:space="0" w:color="auto"/>
        <w:bottom w:val="none" w:sz="0" w:space="0" w:color="auto"/>
        <w:right w:val="none" w:sz="0" w:space="0" w:color="auto"/>
      </w:divBdr>
    </w:div>
    <w:div w:id="1545561511">
      <w:bodyDiv w:val="1"/>
      <w:marLeft w:val="0"/>
      <w:marRight w:val="0"/>
      <w:marTop w:val="0"/>
      <w:marBottom w:val="0"/>
      <w:divBdr>
        <w:top w:val="none" w:sz="0" w:space="0" w:color="auto"/>
        <w:left w:val="none" w:sz="0" w:space="0" w:color="auto"/>
        <w:bottom w:val="none" w:sz="0" w:space="0" w:color="auto"/>
        <w:right w:val="none" w:sz="0" w:space="0" w:color="auto"/>
      </w:divBdr>
    </w:div>
    <w:div w:id="1545755063">
      <w:bodyDiv w:val="1"/>
      <w:marLeft w:val="0"/>
      <w:marRight w:val="0"/>
      <w:marTop w:val="0"/>
      <w:marBottom w:val="0"/>
      <w:divBdr>
        <w:top w:val="none" w:sz="0" w:space="0" w:color="auto"/>
        <w:left w:val="none" w:sz="0" w:space="0" w:color="auto"/>
        <w:bottom w:val="none" w:sz="0" w:space="0" w:color="auto"/>
        <w:right w:val="none" w:sz="0" w:space="0" w:color="auto"/>
      </w:divBdr>
    </w:div>
    <w:div w:id="1558278964">
      <w:bodyDiv w:val="1"/>
      <w:marLeft w:val="0"/>
      <w:marRight w:val="0"/>
      <w:marTop w:val="0"/>
      <w:marBottom w:val="0"/>
      <w:divBdr>
        <w:top w:val="none" w:sz="0" w:space="0" w:color="auto"/>
        <w:left w:val="none" w:sz="0" w:space="0" w:color="auto"/>
        <w:bottom w:val="none" w:sz="0" w:space="0" w:color="auto"/>
        <w:right w:val="none" w:sz="0" w:space="0" w:color="auto"/>
      </w:divBdr>
    </w:div>
    <w:div w:id="1559591450">
      <w:bodyDiv w:val="1"/>
      <w:marLeft w:val="0"/>
      <w:marRight w:val="0"/>
      <w:marTop w:val="0"/>
      <w:marBottom w:val="0"/>
      <w:divBdr>
        <w:top w:val="none" w:sz="0" w:space="0" w:color="auto"/>
        <w:left w:val="none" w:sz="0" w:space="0" w:color="auto"/>
        <w:bottom w:val="none" w:sz="0" w:space="0" w:color="auto"/>
        <w:right w:val="none" w:sz="0" w:space="0" w:color="auto"/>
      </w:divBdr>
    </w:div>
    <w:div w:id="1578595151">
      <w:bodyDiv w:val="1"/>
      <w:marLeft w:val="0"/>
      <w:marRight w:val="0"/>
      <w:marTop w:val="0"/>
      <w:marBottom w:val="0"/>
      <w:divBdr>
        <w:top w:val="none" w:sz="0" w:space="0" w:color="auto"/>
        <w:left w:val="none" w:sz="0" w:space="0" w:color="auto"/>
        <w:bottom w:val="none" w:sz="0" w:space="0" w:color="auto"/>
        <w:right w:val="none" w:sz="0" w:space="0" w:color="auto"/>
      </w:divBdr>
    </w:div>
    <w:div w:id="1601068221">
      <w:bodyDiv w:val="1"/>
      <w:marLeft w:val="0"/>
      <w:marRight w:val="0"/>
      <w:marTop w:val="0"/>
      <w:marBottom w:val="0"/>
      <w:divBdr>
        <w:top w:val="none" w:sz="0" w:space="0" w:color="auto"/>
        <w:left w:val="none" w:sz="0" w:space="0" w:color="auto"/>
        <w:bottom w:val="none" w:sz="0" w:space="0" w:color="auto"/>
        <w:right w:val="none" w:sz="0" w:space="0" w:color="auto"/>
      </w:divBdr>
    </w:div>
    <w:div w:id="1604679378">
      <w:bodyDiv w:val="1"/>
      <w:marLeft w:val="0"/>
      <w:marRight w:val="0"/>
      <w:marTop w:val="0"/>
      <w:marBottom w:val="0"/>
      <w:divBdr>
        <w:top w:val="none" w:sz="0" w:space="0" w:color="auto"/>
        <w:left w:val="none" w:sz="0" w:space="0" w:color="auto"/>
        <w:bottom w:val="none" w:sz="0" w:space="0" w:color="auto"/>
        <w:right w:val="none" w:sz="0" w:space="0" w:color="auto"/>
      </w:divBdr>
    </w:div>
    <w:div w:id="1605650164">
      <w:bodyDiv w:val="1"/>
      <w:marLeft w:val="0"/>
      <w:marRight w:val="0"/>
      <w:marTop w:val="0"/>
      <w:marBottom w:val="0"/>
      <w:divBdr>
        <w:top w:val="none" w:sz="0" w:space="0" w:color="auto"/>
        <w:left w:val="none" w:sz="0" w:space="0" w:color="auto"/>
        <w:bottom w:val="none" w:sz="0" w:space="0" w:color="auto"/>
        <w:right w:val="none" w:sz="0" w:space="0" w:color="auto"/>
      </w:divBdr>
    </w:div>
    <w:div w:id="1607040244">
      <w:bodyDiv w:val="1"/>
      <w:marLeft w:val="0"/>
      <w:marRight w:val="0"/>
      <w:marTop w:val="0"/>
      <w:marBottom w:val="0"/>
      <w:divBdr>
        <w:top w:val="none" w:sz="0" w:space="0" w:color="auto"/>
        <w:left w:val="none" w:sz="0" w:space="0" w:color="auto"/>
        <w:bottom w:val="none" w:sz="0" w:space="0" w:color="auto"/>
        <w:right w:val="none" w:sz="0" w:space="0" w:color="auto"/>
      </w:divBdr>
    </w:div>
    <w:div w:id="1608923323">
      <w:bodyDiv w:val="1"/>
      <w:marLeft w:val="0"/>
      <w:marRight w:val="0"/>
      <w:marTop w:val="0"/>
      <w:marBottom w:val="0"/>
      <w:divBdr>
        <w:top w:val="none" w:sz="0" w:space="0" w:color="auto"/>
        <w:left w:val="none" w:sz="0" w:space="0" w:color="auto"/>
        <w:bottom w:val="none" w:sz="0" w:space="0" w:color="auto"/>
        <w:right w:val="none" w:sz="0" w:space="0" w:color="auto"/>
      </w:divBdr>
    </w:div>
    <w:div w:id="1608999796">
      <w:bodyDiv w:val="1"/>
      <w:marLeft w:val="0"/>
      <w:marRight w:val="0"/>
      <w:marTop w:val="0"/>
      <w:marBottom w:val="0"/>
      <w:divBdr>
        <w:top w:val="none" w:sz="0" w:space="0" w:color="auto"/>
        <w:left w:val="none" w:sz="0" w:space="0" w:color="auto"/>
        <w:bottom w:val="none" w:sz="0" w:space="0" w:color="auto"/>
        <w:right w:val="none" w:sz="0" w:space="0" w:color="auto"/>
      </w:divBdr>
    </w:div>
    <w:div w:id="1614436317">
      <w:bodyDiv w:val="1"/>
      <w:marLeft w:val="0"/>
      <w:marRight w:val="0"/>
      <w:marTop w:val="0"/>
      <w:marBottom w:val="0"/>
      <w:divBdr>
        <w:top w:val="none" w:sz="0" w:space="0" w:color="auto"/>
        <w:left w:val="none" w:sz="0" w:space="0" w:color="auto"/>
        <w:bottom w:val="none" w:sz="0" w:space="0" w:color="auto"/>
        <w:right w:val="none" w:sz="0" w:space="0" w:color="auto"/>
      </w:divBdr>
    </w:div>
    <w:div w:id="1620912690">
      <w:bodyDiv w:val="1"/>
      <w:marLeft w:val="0"/>
      <w:marRight w:val="0"/>
      <w:marTop w:val="0"/>
      <w:marBottom w:val="0"/>
      <w:divBdr>
        <w:top w:val="none" w:sz="0" w:space="0" w:color="auto"/>
        <w:left w:val="none" w:sz="0" w:space="0" w:color="auto"/>
        <w:bottom w:val="none" w:sz="0" w:space="0" w:color="auto"/>
        <w:right w:val="none" w:sz="0" w:space="0" w:color="auto"/>
      </w:divBdr>
    </w:div>
    <w:div w:id="1623151400">
      <w:bodyDiv w:val="1"/>
      <w:marLeft w:val="0"/>
      <w:marRight w:val="0"/>
      <w:marTop w:val="0"/>
      <w:marBottom w:val="0"/>
      <w:divBdr>
        <w:top w:val="none" w:sz="0" w:space="0" w:color="auto"/>
        <w:left w:val="none" w:sz="0" w:space="0" w:color="auto"/>
        <w:bottom w:val="none" w:sz="0" w:space="0" w:color="auto"/>
        <w:right w:val="none" w:sz="0" w:space="0" w:color="auto"/>
      </w:divBdr>
    </w:div>
    <w:div w:id="1625387814">
      <w:bodyDiv w:val="1"/>
      <w:marLeft w:val="0"/>
      <w:marRight w:val="0"/>
      <w:marTop w:val="0"/>
      <w:marBottom w:val="0"/>
      <w:divBdr>
        <w:top w:val="none" w:sz="0" w:space="0" w:color="auto"/>
        <w:left w:val="none" w:sz="0" w:space="0" w:color="auto"/>
        <w:bottom w:val="none" w:sz="0" w:space="0" w:color="auto"/>
        <w:right w:val="none" w:sz="0" w:space="0" w:color="auto"/>
      </w:divBdr>
    </w:div>
    <w:div w:id="1625699384">
      <w:bodyDiv w:val="1"/>
      <w:marLeft w:val="0"/>
      <w:marRight w:val="0"/>
      <w:marTop w:val="0"/>
      <w:marBottom w:val="0"/>
      <w:divBdr>
        <w:top w:val="none" w:sz="0" w:space="0" w:color="auto"/>
        <w:left w:val="none" w:sz="0" w:space="0" w:color="auto"/>
        <w:bottom w:val="none" w:sz="0" w:space="0" w:color="auto"/>
        <w:right w:val="none" w:sz="0" w:space="0" w:color="auto"/>
      </w:divBdr>
    </w:div>
    <w:div w:id="1631477600">
      <w:bodyDiv w:val="1"/>
      <w:marLeft w:val="0"/>
      <w:marRight w:val="0"/>
      <w:marTop w:val="0"/>
      <w:marBottom w:val="0"/>
      <w:divBdr>
        <w:top w:val="none" w:sz="0" w:space="0" w:color="auto"/>
        <w:left w:val="none" w:sz="0" w:space="0" w:color="auto"/>
        <w:bottom w:val="none" w:sz="0" w:space="0" w:color="auto"/>
        <w:right w:val="none" w:sz="0" w:space="0" w:color="auto"/>
      </w:divBdr>
    </w:div>
    <w:div w:id="1640917599">
      <w:bodyDiv w:val="1"/>
      <w:marLeft w:val="0"/>
      <w:marRight w:val="0"/>
      <w:marTop w:val="0"/>
      <w:marBottom w:val="0"/>
      <w:divBdr>
        <w:top w:val="none" w:sz="0" w:space="0" w:color="auto"/>
        <w:left w:val="none" w:sz="0" w:space="0" w:color="auto"/>
        <w:bottom w:val="none" w:sz="0" w:space="0" w:color="auto"/>
        <w:right w:val="none" w:sz="0" w:space="0" w:color="auto"/>
      </w:divBdr>
    </w:div>
    <w:div w:id="1641180684">
      <w:bodyDiv w:val="1"/>
      <w:marLeft w:val="0"/>
      <w:marRight w:val="0"/>
      <w:marTop w:val="0"/>
      <w:marBottom w:val="0"/>
      <w:divBdr>
        <w:top w:val="none" w:sz="0" w:space="0" w:color="auto"/>
        <w:left w:val="none" w:sz="0" w:space="0" w:color="auto"/>
        <w:bottom w:val="none" w:sz="0" w:space="0" w:color="auto"/>
        <w:right w:val="none" w:sz="0" w:space="0" w:color="auto"/>
      </w:divBdr>
    </w:div>
    <w:div w:id="1641888182">
      <w:bodyDiv w:val="1"/>
      <w:marLeft w:val="0"/>
      <w:marRight w:val="0"/>
      <w:marTop w:val="0"/>
      <w:marBottom w:val="0"/>
      <w:divBdr>
        <w:top w:val="none" w:sz="0" w:space="0" w:color="auto"/>
        <w:left w:val="none" w:sz="0" w:space="0" w:color="auto"/>
        <w:bottom w:val="none" w:sz="0" w:space="0" w:color="auto"/>
        <w:right w:val="none" w:sz="0" w:space="0" w:color="auto"/>
      </w:divBdr>
    </w:div>
    <w:div w:id="1642611264">
      <w:bodyDiv w:val="1"/>
      <w:marLeft w:val="0"/>
      <w:marRight w:val="0"/>
      <w:marTop w:val="0"/>
      <w:marBottom w:val="0"/>
      <w:divBdr>
        <w:top w:val="none" w:sz="0" w:space="0" w:color="auto"/>
        <w:left w:val="none" w:sz="0" w:space="0" w:color="auto"/>
        <w:bottom w:val="none" w:sz="0" w:space="0" w:color="auto"/>
        <w:right w:val="none" w:sz="0" w:space="0" w:color="auto"/>
      </w:divBdr>
    </w:div>
    <w:div w:id="1650938800">
      <w:bodyDiv w:val="1"/>
      <w:marLeft w:val="0"/>
      <w:marRight w:val="0"/>
      <w:marTop w:val="0"/>
      <w:marBottom w:val="0"/>
      <w:divBdr>
        <w:top w:val="none" w:sz="0" w:space="0" w:color="auto"/>
        <w:left w:val="none" w:sz="0" w:space="0" w:color="auto"/>
        <w:bottom w:val="none" w:sz="0" w:space="0" w:color="auto"/>
        <w:right w:val="none" w:sz="0" w:space="0" w:color="auto"/>
      </w:divBdr>
    </w:div>
    <w:div w:id="1653369418">
      <w:bodyDiv w:val="1"/>
      <w:marLeft w:val="0"/>
      <w:marRight w:val="0"/>
      <w:marTop w:val="0"/>
      <w:marBottom w:val="0"/>
      <w:divBdr>
        <w:top w:val="none" w:sz="0" w:space="0" w:color="auto"/>
        <w:left w:val="none" w:sz="0" w:space="0" w:color="auto"/>
        <w:bottom w:val="none" w:sz="0" w:space="0" w:color="auto"/>
        <w:right w:val="none" w:sz="0" w:space="0" w:color="auto"/>
      </w:divBdr>
    </w:div>
    <w:div w:id="1657151303">
      <w:bodyDiv w:val="1"/>
      <w:marLeft w:val="0"/>
      <w:marRight w:val="0"/>
      <w:marTop w:val="0"/>
      <w:marBottom w:val="0"/>
      <w:divBdr>
        <w:top w:val="none" w:sz="0" w:space="0" w:color="auto"/>
        <w:left w:val="none" w:sz="0" w:space="0" w:color="auto"/>
        <w:bottom w:val="none" w:sz="0" w:space="0" w:color="auto"/>
        <w:right w:val="none" w:sz="0" w:space="0" w:color="auto"/>
      </w:divBdr>
    </w:div>
    <w:div w:id="1657227946">
      <w:bodyDiv w:val="1"/>
      <w:marLeft w:val="0"/>
      <w:marRight w:val="0"/>
      <w:marTop w:val="0"/>
      <w:marBottom w:val="0"/>
      <w:divBdr>
        <w:top w:val="none" w:sz="0" w:space="0" w:color="auto"/>
        <w:left w:val="none" w:sz="0" w:space="0" w:color="auto"/>
        <w:bottom w:val="none" w:sz="0" w:space="0" w:color="auto"/>
        <w:right w:val="none" w:sz="0" w:space="0" w:color="auto"/>
      </w:divBdr>
    </w:div>
    <w:div w:id="1660688216">
      <w:bodyDiv w:val="1"/>
      <w:marLeft w:val="0"/>
      <w:marRight w:val="0"/>
      <w:marTop w:val="0"/>
      <w:marBottom w:val="0"/>
      <w:divBdr>
        <w:top w:val="none" w:sz="0" w:space="0" w:color="auto"/>
        <w:left w:val="none" w:sz="0" w:space="0" w:color="auto"/>
        <w:bottom w:val="none" w:sz="0" w:space="0" w:color="auto"/>
        <w:right w:val="none" w:sz="0" w:space="0" w:color="auto"/>
      </w:divBdr>
    </w:div>
    <w:div w:id="1662078183">
      <w:bodyDiv w:val="1"/>
      <w:marLeft w:val="0"/>
      <w:marRight w:val="0"/>
      <w:marTop w:val="0"/>
      <w:marBottom w:val="0"/>
      <w:divBdr>
        <w:top w:val="none" w:sz="0" w:space="0" w:color="auto"/>
        <w:left w:val="none" w:sz="0" w:space="0" w:color="auto"/>
        <w:bottom w:val="none" w:sz="0" w:space="0" w:color="auto"/>
        <w:right w:val="none" w:sz="0" w:space="0" w:color="auto"/>
      </w:divBdr>
    </w:div>
    <w:div w:id="1666588993">
      <w:bodyDiv w:val="1"/>
      <w:marLeft w:val="0"/>
      <w:marRight w:val="0"/>
      <w:marTop w:val="0"/>
      <w:marBottom w:val="0"/>
      <w:divBdr>
        <w:top w:val="none" w:sz="0" w:space="0" w:color="auto"/>
        <w:left w:val="none" w:sz="0" w:space="0" w:color="auto"/>
        <w:bottom w:val="none" w:sz="0" w:space="0" w:color="auto"/>
        <w:right w:val="none" w:sz="0" w:space="0" w:color="auto"/>
      </w:divBdr>
    </w:div>
    <w:div w:id="1667442234">
      <w:bodyDiv w:val="1"/>
      <w:marLeft w:val="0"/>
      <w:marRight w:val="0"/>
      <w:marTop w:val="0"/>
      <w:marBottom w:val="0"/>
      <w:divBdr>
        <w:top w:val="none" w:sz="0" w:space="0" w:color="auto"/>
        <w:left w:val="none" w:sz="0" w:space="0" w:color="auto"/>
        <w:bottom w:val="none" w:sz="0" w:space="0" w:color="auto"/>
        <w:right w:val="none" w:sz="0" w:space="0" w:color="auto"/>
      </w:divBdr>
    </w:div>
    <w:div w:id="1670408758">
      <w:bodyDiv w:val="1"/>
      <w:marLeft w:val="0"/>
      <w:marRight w:val="0"/>
      <w:marTop w:val="0"/>
      <w:marBottom w:val="0"/>
      <w:divBdr>
        <w:top w:val="none" w:sz="0" w:space="0" w:color="auto"/>
        <w:left w:val="none" w:sz="0" w:space="0" w:color="auto"/>
        <w:bottom w:val="none" w:sz="0" w:space="0" w:color="auto"/>
        <w:right w:val="none" w:sz="0" w:space="0" w:color="auto"/>
      </w:divBdr>
    </w:div>
    <w:div w:id="1670713029">
      <w:bodyDiv w:val="1"/>
      <w:marLeft w:val="0"/>
      <w:marRight w:val="0"/>
      <w:marTop w:val="0"/>
      <w:marBottom w:val="0"/>
      <w:divBdr>
        <w:top w:val="none" w:sz="0" w:space="0" w:color="auto"/>
        <w:left w:val="none" w:sz="0" w:space="0" w:color="auto"/>
        <w:bottom w:val="none" w:sz="0" w:space="0" w:color="auto"/>
        <w:right w:val="none" w:sz="0" w:space="0" w:color="auto"/>
      </w:divBdr>
    </w:div>
    <w:div w:id="1671832473">
      <w:bodyDiv w:val="1"/>
      <w:marLeft w:val="0"/>
      <w:marRight w:val="0"/>
      <w:marTop w:val="0"/>
      <w:marBottom w:val="0"/>
      <w:divBdr>
        <w:top w:val="none" w:sz="0" w:space="0" w:color="auto"/>
        <w:left w:val="none" w:sz="0" w:space="0" w:color="auto"/>
        <w:bottom w:val="none" w:sz="0" w:space="0" w:color="auto"/>
        <w:right w:val="none" w:sz="0" w:space="0" w:color="auto"/>
      </w:divBdr>
    </w:div>
    <w:div w:id="1675104615">
      <w:bodyDiv w:val="1"/>
      <w:marLeft w:val="0"/>
      <w:marRight w:val="0"/>
      <w:marTop w:val="0"/>
      <w:marBottom w:val="0"/>
      <w:divBdr>
        <w:top w:val="none" w:sz="0" w:space="0" w:color="auto"/>
        <w:left w:val="none" w:sz="0" w:space="0" w:color="auto"/>
        <w:bottom w:val="none" w:sz="0" w:space="0" w:color="auto"/>
        <w:right w:val="none" w:sz="0" w:space="0" w:color="auto"/>
      </w:divBdr>
    </w:div>
    <w:div w:id="1677804633">
      <w:bodyDiv w:val="1"/>
      <w:marLeft w:val="0"/>
      <w:marRight w:val="0"/>
      <w:marTop w:val="0"/>
      <w:marBottom w:val="0"/>
      <w:divBdr>
        <w:top w:val="none" w:sz="0" w:space="0" w:color="auto"/>
        <w:left w:val="none" w:sz="0" w:space="0" w:color="auto"/>
        <w:bottom w:val="none" w:sz="0" w:space="0" w:color="auto"/>
        <w:right w:val="none" w:sz="0" w:space="0" w:color="auto"/>
      </w:divBdr>
    </w:div>
    <w:div w:id="1685084683">
      <w:bodyDiv w:val="1"/>
      <w:marLeft w:val="0"/>
      <w:marRight w:val="0"/>
      <w:marTop w:val="0"/>
      <w:marBottom w:val="0"/>
      <w:divBdr>
        <w:top w:val="none" w:sz="0" w:space="0" w:color="auto"/>
        <w:left w:val="none" w:sz="0" w:space="0" w:color="auto"/>
        <w:bottom w:val="none" w:sz="0" w:space="0" w:color="auto"/>
        <w:right w:val="none" w:sz="0" w:space="0" w:color="auto"/>
      </w:divBdr>
    </w:div>
    <w:div w:id="1695382621">
      <w:bodyDiv w:val="1"/>
      <w:marLeft w:val="0"/>
      <w:marRight w:val="0"/>
      <w:marTop w:val="0"/>
      <w:marBottom w:val="0"/>
      <w:divBdr>
        <w:top w:val="none" w:sz="0" w:space="0" w:color="auto"/>
        <w:left w:val="none" w:sz="0" w:space="0" w:color="auto"/>
        <w:bottom w:val="none" w:sz="0" w:space="0" w:color="auto"/>
        <w:right w:val="none" w:sz="0" w:space="0" w:color="auto"/>
      </w:divBdr>
    </w:div>
    <w:div w:id="1697342729">
      <w:bodyDiv w:val="1"/>
      <w:marLeft w:val="0"/>
      <w:marRight w:val="0"/>
      <w:marTop w:val="0"/>
      <w:marBottom w:val="0"/>
      <w:divBdr>
        <w:top w:val="none" w:sz="0" w:space="0" w:color="auto"/>
        <w:left w:val="none" w:sz="0" w:space="0" w:color="auto"/>
        <w:bottom w:val="none" w:sz="0" w:space="0" w:color="auto"/>
        <w:right w:val="none" w:sz="0" w:space="0" w:color="auto"/>
      </w:divBdr>
    </w:div>
    <w:div w:id="1701201029">
      <w:bodyDiv w:val="1"/>
      <w:marLeft w:val="0"/>
      <w:marRight w:val="0"/>
      <w:marTop w:val="0"/>
      <w:marBottom w:val="0"/>
      <w:divBdr>
        <w:top w:val="none" w:sz="0" w:space="0" w:color="auto"/>
        <w:left w:val="none" w:sz="0" w:space="0" w:color="auto"/>
        <w:bottom w:val="none" w:sz="0" w:space="0" w:color="auto"/>
        <w:right w:val="none" w:sz="0" w:space="0" w:color="auto"/>
      </w:divBdr>
    </w:div>
    <w:div w:id="1706523202">
      <w:bodyDiv w:val="1"/>
      <w:marLeft w:val="0"/>
      <w:marRight w:val="0"/>
      <w:marTop w:val="0"/>
      <w:marBottom w:val="0"/>
      <w:divBdr>
        <w:top w:val="none" w:sz="0" w:space="0" w:color="auto"/>
        <w:left w:val="none" w:sz="0" w:space="0" w:color="auto"/>
        <w:bottom w:val="none" w:sz="0" w:space="0" w:color="auto"/>
        <w:right w:val="none" w:sz="0" w:space="0" w:color="auto"/>
      </w:divBdr>
    </w:div>
    <w:div w:id="1713339103">
      <w:bodyDiv w:val="1"/>
      <w:marLeft w:val="0"/>
      <w:marRight w:val="0"/>
      <w:marTop w:val="0"/>
      <w:marBottom w:val="0"/>
      <w:divBdr>
        <w:top w:val="none" w:sz="0" w:space="0" w:color="auto"/>
        <w:left w:val="none" w:sz="0" w:space="0" w:color="auto"/>
        <w:bottom w:val="none" w:sz="0" w:space="0" w:color="auto"/>
        <w:right w:val="none" w:sz="0" w:space="0" w:color="auto"/>
      </w:divBdr>
    </w:div>
    <w:div w:id="1719626910">
      <w:bodyDiv w:val="1"/>
      <w:marLeft w:val="0"/>
      <w:marRight w:val="0"/>
      <w:marTop w:val="0"/>
      <w:marBottom w:val="0"/>
      <w:divBdr>
        <w:top w:val="none" w:sz="0" w:space="0" w:color="auto"/>
        <w:left w:val="none" w:sz="0" w:space="0" w:color="auto"/>
        <w:bottom w:val="none" w:sz="0" w:space="0" w:color="auto"/>
        <w:right w:val="none" w:sz="0" w:space="0" w:color="auto"/>
      </w:divBdr>
    </w:div>
    <w:div w:id="1721905023">
      <w:bodyDiv w:val="1"/>
      <w:marLeft w:val="0"/>
      <w:marRight w:val="0"/>
      <w:marTop w:val="0"/>
      <w:marBottom w:val="0"/>
      <w:divBdr>
        <w:top w:val="none" w:sz="0" w:space="0" w:color="auto"/>
        <w:left w:val="none" w:sz="0" w:space="0" w:color="auto"/>
        <w:bottom w:val="none" w:sz="0" w:space="0" w:color="auto"/>
        <w:right w:val="none" w:sz="0" w:space="0" w:color="auto"/>
      </w:divBdr>
    </w:div>
    <w:div w:id="1733114605">
      <w:bodyDiv w:val="1"/>
      <w:marLeft w:val="0"/>
      <w:marRight w:val="0"/>
      <w:marTop w:val="0"/>
      <w:marBottom w:val="0"/>
      <w:divBdr>
        <w:top w:val="none" w:sz="0" w:space="0" w:color="auto"/>
        <w:left w:val="none" w:sz="0" w:space="0" w:color="auto"/>
        <w:bottom w:val="none" w:sz="0" w:space="0" w:color="auto"/>
        <w:right w:val="none" w:sz="0" w:space="0" w:color="auto"/>
      </w:divBdr>
    </w:div>
    <w:div w:id="1739400681">
      <w:bodyDiv w:val="1"/>
      <w:marLeft w:val="0"/>
      <w:marRight w:val="0"/>
      <w:marTop w:val="0"/>
      <w:marBottom w:val="0"/>
      <w:divBdr>
        <w:top w:val="none" w:sz="0" w:space="0" w:color="auto"/>
        <w:left w:val="none" w:sz="0" w:space="0" w:color="auto"/>
        <w:bottom w:val="none" w:sz="0" w:space="0" w:color="auto"/>
        <w:right w:val="none" w:sz="0" w:space="0" w:color="auto"/>
      </w:divBdr>
    </w:div>
    <w:div w:id="1746757179">
      <w:bodyDiv w:val="1"/>
      <w:marLeft w:val="0"/>
      <w:marRight w:val="0"/>
      <w:marTop w:val="0"/>
      <w:marBottom w:val="0"/>
      <w:divBdr>
        <w:top w:val="none" w:sz="0" w:space="0" w:color="auto"/>
        <w:left w:val="none" w:sz="0" w:space="0" w:color="auto"/>
        <w:bottom w:val="none" w:sz="0" w:space="0" w:color="auto"/>
        <w:right w:val="none" w:sz="0" w:space="0" w:color="auto"/>
      </w:divBdr>
    </w:div>
    <w:div w:id="1752390950">
      <w:bodyDiv w:val="1"/>
      <w:marLeft w:val="0"/>
      <w:marRight w:val="0"/>
      <w:marTop w:val="0"/>
      <w:marBottom w:val="0"/>
      <w:divBdr>
        <w:top w:val="none" w:sz="0" w:space="0" w:color="auto"/>
        <w:left w:val="none" w:sz="0" w:space="0" w:color="auto"/>
        <w:bottom w:val="none" w:sz="0" w:space="0" w:color="auto"/>
        <w:right w:val="none" w:sz="0" w:space="0" w:color="auto"/>
      </w:divBdr>
    </w:div>
    <w:div w:id="1757750678">
      <w:bodyDiv w:val="1"/>
      <w:marLeft w:val="0"/>
      <w:marRight w:val="0"/>
      <w:marTop w:val="0"/>
      <w:marBottom w:val="0"/>
      <w:divBdr>
        <w:top w:val="none" w:sz="0" w:space="0" w:color="auto"/>
        <w:left w:val="none" w:sz="0" w:space="0" w:color="auto"/>
        <w:bottom w:val="none" w:sz="0" w:space="0" w:color="auto"/>
        <w:right w:val="none" w:sz="0" w:space="0" w:color="auto"/>
      </w:divBdr>
    </w:div>
    <w:div w:id="1761411102">
      <w:bodyDiv w:val="1"/>
      <w:marLeft w:val="0"/>
      <w:marRight w:val="0"/>
      <w:marTop w:val="0"/>
      <w:marBottom w:val="0"/>
      <w:divBdr>
        <w:top w:val="none" w:sz="0" w:space="0" w:color="auto"/>
        <w:left w:val="none" w:sz="0" w:space="0" w:color="auto"/>
        <w:bottom w:val="none" w:sz="0" w:space="0" w:color="auto"/>
        <w:right w:val="none" w:sz="0" w:space="0" w:color="auto"/>
      </w:divBdr>
    </w:div>
    <w:div w:id="1766727802">
      <w:bodyDiv w:val="1"/>
      <w:marLeft w:val="0"/>
      <w:marRight w:val="0"/>
      <w:marTop w:val="0"/>
      <w:marBottom w:val="0"/>
      <w:divBdr>
        <w:top w:val="none" w:sz="0" w:space="0" w:color="auto"/>
        <w:left w:val="none" w:sz="0" w:space="0" w:color="auto"/>
        <w:bottom w:val="none" w:sz="0" w:space="0" w:color="auto"/>
        <w:right w:val="none" w:sz="0" w:space="0" w:color="auto"/>
      </w:divBdr>
    </w:div>
    <w:div w:id="1770856191">
      <w:bodyDiv w:val="1"/>
      <w:marLeft w:val="0"/>
      <w:marRight w:val="0"/>
      <w:marTop w:val="0"/>
      <w:marBottom w:val="0"/>
      <w:divBdr>
        <w:top w:val="none" w:sz="0" w:space="0" w:color="auto"/>
        <w:left w:val="none" w:sz="0" w:space="0" w:color="auto"/>
        <w:bottom w:val="none" w:sz="0" w:space="0" w:color="auto"/>
        <w:right w:val="none" w:sz="0" w:space="0" w:color="auto"/>
      </w:divBdr>
    </w:div>
    <w:div w:id="1771242632">
      <w:bodyDiv w:val="1"/>
      <w:marLeft w:val="0"/>
      <w:marRight w:val="0"/>
      <w:marTop w:val="0"/>
      <w:marBottom w:val="0"/>
      <w:divBdr>
        <w:top w:val="none" w:sz="0" w:space="0" w:color="auto"/>
        <w:left w:val="none" w:sz="0" w:space="0" w:color="auto"/>
        <w:bottom w:val="none" w:sz="0" w:space="0" w:color="auto"/>
        <w:right w:val="none" w:sz="0" w:space="0" w:color="auto"/>
      </w:divBdr>
    </w:div>
    <w:div w:id="1783524805">
      <w:bodyDiv w:val="1"/>
      <w:marLeft w:val="0"/>
      <w:marRight w:val="0"/>
      <w:marTop w:val="0"/>
      <w:marBottom w:val="0"/>
      <w:divBdr>
        <w:top w:val="none" w:sz="0" w:space="0" w:color="auto"/>
        <w:left w:val="none" w:sz="0" w:space="0" w:color="auto"/>
        <w:bottom w:val="none" w:sz="0" w:space="0" w:color="auto"/>
        <w:right w:val="none" w:sz="0" w:space="0" w:color="auto"/>
      </w:divBdr>
    </w:div>
    <w:div w:id="1784766822">
      <w:bodyDiv w:val="1"/>
      <w:marLeft w:val="0"/>
      <w:marRight w:val="0"/>
      <w:marTop w:val="0"/>
      <w:marBottom w:val="0"/>
      <w:divBdr>
        <w:top w:val="none" w:sz="0" w:space="0" w:color="auto"/>
        <w:left w:val="none" w:sz="0" w:space="0" w:color="auto"/>
        <w:bottom w:val="none" w:sz="0" w:space="0" w:color="auto"/>
        <w:right w:val="none" w:sz="0" w:space="0" w:color="auto"/>
      </w:divBdr>
    </w:div>
    <w:div w:id="1793404807">
      <w:bodyDiv w:val="1"/>
      <w:marLeft w:val="0"/>
      <w:marRight w:val="0"/>
      <w:marTop w:val="0"/>
      <w:marBottom w:val="0"/>
      <w:divBdr>
        <w:top w:val="none" w:sz="0" w:space="0" w:color="auto"/>
        <w:left w:val="none" w:sz="0" w:space="0" w:color="auto"/>
        <w:bottom w:val="none" w:sz="0" w:space="0" w:color="auto"/>
        <w:right w:val="none" w:sz="0" w:space="0" w:color="auto"/>
      </w:divBdr>
    </w:div>
    <w:div w:id="1809978623">
      <w:bodyDiv w:val="1"/>
      <w:marLeft w:val="0"/>
      <w:marRight w:val="0"/>
      <w:marTop w:val="0"/>
      <w:marBottom w:val="0"/>
      <w:divBdr>
        <w:top w:val="none" w:sz="0" w:space="0" w:color="auto"/>
        <w:left w:val="none" w:sz="0" w:space="0" w:color="auto"/>
        <w:bottom w:val="none" w:sz="0" w:space="0" w:color="auto"/>
        <w:right w:val="none" w:sz="0" w:space="0" w:color="auto"/>
      </w:divBdr>
    </w:div>
    <w:div w:id="1831672996">
      <w:bodyDiv w:val="1"/>
      <w:marLeft w:val="0"/>
      <w:marRight w:val="0"/>
      <w:marTop w:val="0"/>
      <w:marBottom w:val="0"/>
      <w:divBdr>
        <w:top w:val="none" w:sz="0" w:space="0" w:color="auto"/>
        <w:left w:val="none" w:sz="0" w:space="0" w:color="auto"/>
        <w:bottom w:val="none" w:sz="0" w:space="0" w:color="auto"/>
        <w:right w:val="none" w:sz="0" w:space="0" w:color="auto"/>
      </w:divBdr>
    </w:div>
    <w:div w:id="1838304606">
      <w:bodyDiv w:val="1"/>
      <w:marLeft w:val="0"/>
      <w:marRight w:val="0"/>
      <w:marTop w:val="0"/>
      <w:marBottom w:val="0"/>
      <w:divBdr>
        <w:top w:val="none" w:sz="0" w:space="0" w:color="auto"/>
        <w:left w:val="none" w:sz="0" w:space="0" w:color="auto"/>
        <w:bottom w:val="none" w:sz="0" w:space="0" w:color="auto"/>
        <w:right w:val="none" w:sz="0" w:space="0" w:color="auto"/>
      </w:divBdr>
    </w:div>
    <w:div w:id="1850832744">
      <w:bodyDiv w:val="1"/>
      <w:marLeft w:val="0"/>
      <w:marRight w:val="0"/>
      <w:marTop w:val="0"/>
      <w:marBottom w:val="0"/>
      <w:divBdr>
        <w:top w:val="none" w:sz="0" w:space="0" w:color="auto"/>
        <w:left w:val="none" w:sz="0" w:space="0" w:color="auto"/>
        <w:bottom w:val="none" w:sz="0" w:space="0" w:color="auto"/>
        <w:right w:val="none" w:sz="0" w:space="0" w:color="auto"/>
      </w:divBdr>
    </w:div>
    <w:div w:id="1856142855">
      <w:bodyDiv w:val="1"/>
      <w:marLeft w:val="0"/>
      <w:marRight w:val="0"/>
      <w:marTop w:val="0"/>
      <w:marBottom w:val="0"/>
      <w:divBdr>
        <w:top w:val="none" w:sz="0" w:space="0" w:color="auto"/>
        <w:left w:val="none" w:sz="0" w:space="0" w:color="auto"/>
        <w:bottom w:val="none" w:sz="0" w:space="0" w:color="auto"/>
        <w:right w:val="none" w:sz="0" w:space="0" w:color="auto"/>
      </w:divBdr>
    </w:div>
    <w:div w:id="1869097815">
      <w:bodyDiv w:val="1"/>
      <w:marLeft w:val="0"/>
      <w:marRight w:val="0"/>
      <w:marTop w:val="0"/>
      <w:marBottom w:val="0"/>
      <w:divBdr>
        <w:top w:val="none" w:sz="0" w:space="0" w:color="auto"/>
        <w:left w:val="none" w:sz="0" w:space="0" w:color="auto"/>
        <w:bottom w:val="none" w:sz="0" w:space="0" w:color="auto"/>
        <w:right w:val="none" w:sz="0" w:space="0" w:color="auto"/>
      </w:divBdr>
    </w:div>
    <w:div w:id="1887328235">
      <w:bodyDiv w:val="1"/>
      <w:marLeft w:val="0"/>
      <w:marRight w:val="0"/>
      <w:marTop w:val="0"/>
      <w:marBottom w:val="0"/>
      <w:divBdr>
        <w:top w:val="none" w:sz="0" w:space="0" w:color="auto"/>
        <w:left w:val="none" w:sz="0" w:space="0" w:color="auto"/>
        <w:bottom w:val="none" w:sz="0" w:space="0" w:color="auto"/>
        <w:right w:val="none" w:sz="0" w:space="0" w:color="auto"/>
      </w:divBdr>
    </w:div>
    <w:div w:id="1893541922">
      <w:bodyDiv w:val="1"/>
      <w:marLeft w:val="0"/>
      <w:marRight w:val="0"/>
      <w:marTop w:val="0"/>
      <w:marBottom w:val="0"/>
      <w:divBdr>
        <w:top w:val="none" w:sz="0" w:space="0" w:color="auto"/>
        <w:left w:val="none" w:sz="0" w:space="0" w:color="auto"/>
        <w:bottom w:val="none" w:sz="0" w:space="0" w:color="auto"/>
        <w:right w:val="none" w:sz="0" w:space="0" w:color="auto"/>
      </w:divBdr>
    </w:div>
    <w:div w:id="1897858502">
      <w:bodyDiv w:val="1"/>
      <w:marLeft w:val="0"/>
      <w:marRight w:val="0"/>
      <w:marTop w:val="0"/>
      <w:marBottom w:val="0"/>
      <w:divBdr>
        <w:top w:val="none" w:sz="0" w:space="0" w:color="auto"/>
        <w:left w:val="none" w:sz="0" w:space="0" w:color="auto"/>
        <w:bottom w:val="none" w:sz="0" w:space="0" w:color="auto"/>
        <w:right w:val="none" w:sz="0" w:space="0" w:color="auto"/>
      </w:divBdr>
    </w:div>
    <w:div w:id="1900742505">
      <w:bodyDiv w:val="1"/>
      <w:marLeft w:val="0"/>
      <w:marRight w:val="0"/>
      <w:marTop w:val="0"/>
      <w:marBottom w:val="0"/>
      <w:divBdr>
        <w:top w:val="none" w:sz="0" w:space="0" w:color="auto"/>
        <w:left w:val="none" w:sz="0" w:space="0" w:color="auto"/>
        <w:bottom w:val="none" w:sz="0" w:space="0" w:color="auto"/>
        <w:right w:val="none" w:sz="0" w:space="0" w:color="auto"/>
      </w:divBdr>
    </w:div>
    <w:div w:id="1912691521">
      <w:bodyDiv w:val="1"/>
      <w:marLeft w:val="0"/>
      <w:marRight w:val="0"/>
      <w:marTop w:val="0"/>
      <w:marBottom w:val="0"/>
      <w:divBdr>
        <w:top w:val="none" w:sz="0" w:space="0" w:color="auto"/>
        <w:left w:val="none" w:sz="0" w:space="0" w:color="auto"/>
        <w:bottom w:val="none" w:sz="0" w:space="0" w:color="auto"/>
        <w:right w:val="none" w:sz="0" w:space="0" w:color="auto"/>
      </w:divBdr>
    </w:div>
    <w:div w:id="1913468120">
      <w:bodyDiv w:val="1"/>
      <w:marLeft w:val="0"/>
      <w:marRight w:val="0"/>
      <w:marTop w:val="0"/>
      <w:marBottom w:val="0"/>
      <w:divBdr>
        <w:top w:val="none" w:sz="0" w:space="0" w:color="auto"/>
        <w:left w:val="none" w:sz="0" w:space="0" w:color="auto"/>
        <w:bottom w:val="none" w:sz="0" w:space="0" w:color="auto"/>
        <w:right w:val="none" w:sz="0" w:space="0" w:color="auto"/>
      </w:divBdr>
    </w:div>
    <w:div w:id="1918661803">
      <w:bodyDiv w:val="1"/>
      <w:marLeft w:val="0"/>
      <w:marRight w:val="0"/>
      <w:marTop w:val="0"/>
      <w:marBottom w:val="0"/>
      <w:divBdr>
        <w:top w:val="none" w:sz="0" w:space="0" w:color="auto"/>
        <w:left w:val="none" w:sz="0" w:space="0" w:color="auto"/>
        <w:bottom w:val="none" w:sz="0" w:space="0" w:color="auto"/>
        <w:right w:val="none" w:sz="0" w:space="0" w:color="auto"/>
      </w:divBdr>
    </w:div>
    <w:div w:id="1923027601">
      <w:bodyDiv w:val="1"/>
      <w:marLeft w:val="0"/>
      <w:marRight w:val="0"/>
      <w:marTop w:val="0"/>
      <w:marBottom w:val="0"/>
      <w:divBdr>
        <w:top w:val="none" w:sz="0" w:space="0" w:color="auto"/>
        <w:left w:val="none" w:sz="0" w:space="0" w:color="auto"/>
        <w:bottom w:val="none" w:sz="0" w:space="0" w:color="auto"/>
        <w:right w:val="none" w:sz="0" w:space="0" w:color="auto"/>
      </w:divBdr>
    </w:div>
    <w:div w:id="1923489187">
      <w:bodyDiv w:val="1"/>
      <w:marLeft w:val="0"/>
      <w:marRight w:val="0"/>
      <w:marTop w:val="0"/>
      <w:marBottom w:val="0"/>
      <w:divBdr>
        <w:top w:val="none" w:sz="0" w:space="0" w:color="auto"/>
        <w:left w:val="none" w:sz="0" w:space="0" w:color="auto"/>
        <w:bottom w:val="none" w:sz="0" w:space="0" w:color="auto"/>
        <w:right w:val="none" w:sz="0" w:space="0" w:color="auto"/>
      </w:divBdr>
    </w:div>
    <w:div w:id="1925647280">
      <w:bodyDiv w:val="1"/>
      <w:marLeft w:val="0"/>
      <w:marRight w:val="0"/>
      <w:marTop w:val="0"/>
      <w:marBottom w:val="0"/>
      <w:divBdr>
        <w:top w:val="none" w:sz="0" w:space="0" w:color="auto"/>
        <w:left w:val="none" w:sz="0" w:space="0" w:color="auto"/>
        <w:bottom w:val="none" w:sz="0" w:space="0" w:color="auto"/>
        <w:right w:val="none" w:sz="0" w:space="0" w:color="auto"/>
      </w:divBdr>
    </w:div>
    <w:div w:id="1925719133">
      <w:bodyDiv w:val="1"/>
      <w:marLeft w:val="0"/>
      <w:marRight w:val="0"/>
      <w:marTop w:val="0"/>
      <w:marBottom w:val="0"/>
      <w:divBdr>
        <w:top w:val="none" w:sz="0" w:space="0" w:color="auto"/>
        <w:left w:val="none" w:sz="0" w:space="0" w:color="auto"/>
        <w:bottom w:val="none" w:sz="0" w:space="0" w:color="auto"/>
        <w:right w:val="none" w:sz="0" w:space="0" w:color="auto"/>
      </w:divBdr>
    </w:div>
    <w:div w:id="1936354455">
      <w:bodyDiv w:val="1"/>
      <w:marLeft w:val="0"/>
      <w:marRight w:val="0"/>
      <w:marTop w:val="0"/>
      <w:marBottom w:val="0"/>
      <w:divBdr>
        <w:top w:val="none" w:sz="0" w:space="0" w:color="auto"/>
        <w:left w:val="none" w:sz="0" w:space="0" w:color="auto"/>
        <w:bottom w:val="none" w:sz="0" w:space="0" w:color="auto"/>
        <w:right w:val="none" w:sz="0" w:space="0" w:color="auto"/>
      </w:divBdr>
    </w:div>
    <w:div w:id="1936551252">
      <w:bodyDiv w:val="1"/>
      <w:marLeft w:val="0"/>
      <w:marRight w:val="0"/>
      <w:marTop w:val="0"/>
      <w:marBottom w:val="0"/>
      <w:divBdr>
        <w:top w:val="none" w:sz="0" w:space="0" w:color="auto"/>
        <w:left w:val="none" w:sz="0" w:space="0" w:color="auto"/>
        <w:bottom w:val="none" w:sz="0" w:space="0" w:color="auto"/>
        <w:right w:val="none" w:sz="0" w:space="0" w:color="auto"/>
      </w:divBdr>
    </w:div>
    <w:div w:id="1940405128">
      <w:bodyDiv w:val="1"/>
      <w:marLeft w:val="0"/>
      <w:marRight w:val="0"/>
      <w:marTop w:val="0"/>
      <w:marBottom w:val="0"/>
      <w:divBdr>
        <w:top w:val="none" w:sz="0" w:space="0" w:color="auto"/>
        <w:left w:val="none" w:sz="0" w:space="0" w:color="auto"/>
        <w:bottom w:val="none" w:sz="0" w:space="0" w:color="auto"/>
        <w:right w:val="none" w:sz="0" w:space="0" w:color="auto"/>
      </w:divBdr>
    </w:div>
    <w:div w:id="1947813133">
      <w:bodyDiv w:val="1"/>
      <w:marLeft w:val="0"/>
      <w:marRight w:val="0"/>
      <w:marTop w:val="0"/>
      <w:marBottom w:val="0"/>
      <w:divBdr>
        <w:top w:val="none" w:sz="0" w:space="0" w:color="auto"/>
        <w:left w:val="none" w:sz="0" w:space="0" w:color="auto"/>
        <w:bottom w:val="none" w:sz="0" w:space="0" w:color="auto"/>
        <w:right w:val="none" w:sz="0" w:space="0" w:color="auto"/>
      </w:divBdr>
    </w:div>
    <w:div w:id="1954168754">
      <w:bodyDiv w:val="1"/>
      <w:marLeft w:val="0"/>
      <w:marRight w:val="0"/>
      <w:marTop w:val="0"/>
      <w:marBottom w:val="0"/>
      <w:divBdr>
        <w:top w:val="none" w:sz="0" w:space="0" w:color="auto"/>
        <w:left w:val="none" w:sz="0" w:space="0" w:color="auto"/>
        <w:bottom w:val="none" w:sz="0" w:space="0" w:color="auto"/>
        <w:right w:val="none" w:sz="0" w:space="0" w:color="auto"/>
      </w:divBdr>
    </w:div>
    <w:div w:id="1956980466">
      <w:bodyDiv w:val="1"/>
      <w:marLeft w:val="0"/>
      <w:marRight w:val="0"/>
      <w:marTop w:val="0"/>
      <w:marBottom w:val="0"/>
      <w:divBdr>
        <w:top w:val="none" w:sz="0" w:space="0" w:color="auto"/>
        <w:left w:val="none" w:sz="0" w:space="0" w:color="auto"/>
        <w:bottom w:val="none" w:sz="0" w:space="0" w:color="auto"/>
        <w:right w:val="none" w:sz="0" w:space="0" w:color="auto"/>
      </w:divBdr>
    </w:div>
    <w:div w:id="1960183294">
      <w:bodyDiv w:val="1"/>
      <w:marLeft w:val="0"/>
      <w:marRight w:val="0"/>
      <w:marTop w:val="0"/>
      <w:marBottom w:val="0"/>
      <w:divBdr>
        <w:top w:val="none" w:sz="0" w:space="0" w:color="auto"/>
        <w:left w:val="none" w:sz="0" w:space="0" w:color="auto"/>
        <w:bottom w:val="none" w:sz="0" w:space="0" w:color="auto"/>
        <w:right w:val="none" w:sz="0" w:space="0" w:color="auto"/>
      </w:divBdr>
    </w:div>
    <w:div w:id="1965497849">
      <w:bodyDiv w:val="1"/>
      <w:marLeft w:val="0"/>
      <w:marRight w:val="0"/>
      <w:marTop w:val="0"/>
      <w:marBottom w:val="0"/>
      <w:divBdr>
        <w:top w:val="none" w:sz="0" w:space="0" w:color="auto"/>
        <w:left w:val="none" w:sz="0" w:space="0" w:color="auto"/>
        <w:bottom w:val="none" w:sz="0" w:space="0" w:color="auto"/>
        <w:right w:val="none" w:sz="0" w:space="0" w:color="auto"/>
      </w:divBdr>
    </w:div>
    <w:div w:id="1967466381">
      <w:bodyDiv w:val="1"/>
      <w:marLeft w:val="0"/>
      <w:marRight w:val="0"/>
      <w:marTop w:val="0"/>
      <w:marBottom w:val="0"/>
      <w:divBdr>
        <w:top w:val="none" w:sz="0" w:space="0" w:color="auto"/>
        <w:left w:val="none" w:sz="0" w:space="0" w:color="auto"/>
        <w:bottom w:val="none" w:sz="0" w:space="0" w:color="auto"/>
        <w:right w:val="none" w:sz="0" w:space="0" w:color="auto"/>
      </w:divBdr>
    </w:div>
    <w:div w:id="1980957374">
      <w:bodyDiv w:val="1"/>
      <w:marLeft w:val="0"/>
      <w:marRight w:val="0"/>
      <w:marTop w:val="0"/>
      <w:marBottom w:val="0"/>
      <w:divBdr>
        <w:top w:val="none" w:sz="0" w:space="0" w:color="auto"/>
        <w:left w:val="none" w:sz="0" w:space="0" w:color="auto"/>
        <w:bottom w:val="none" w:sz="0" w:space="0" w:color="auto"/>
        <w:right w:val="none" w:sz="0" w:space="0" w:color="auto"/>
      </w:divBdr>
    </w:div>
    <w:div w:id="1984968997">
      <w:bodyDiv w:val="1"/>
      <w:marLeft w:val="0"/>
      <w:marRight w:val="0"/>
      <w:marTop w:val="0"/>
      <w:marBottom w:val="0"/>
      <w:divBdr>
        <w:top w:val="none" w:sz="0" w:space="0" w:color="auto"/>
        <w:left w:val="none" w:sz="0" w:space="0" w:color="auto"/>
        <w:bottom w:val="none" w:sz="0" w:space="0" w:color="auto"/>
        <w:right w:val="none" w:sz="0" w:space="0" w:color="auto"/>
      </w:divBdr>
    </w:div>
    <w:div w:id="1987279102">
      <w:bodyDiv w:val="1"/>
      <w:marLeft w:val="0"/>
      <w:marRight w:val="0"/>
      <w:marTop w:val="0"/>
      <w:marBottom w:val="0"/>
      <w:divBdr>
        <w:top w:val="none" w:sz="0" w:space="0" w:color="auto"/>
        <w:left w:val="none" w:sz="0" w:space="0" w:color="auto"/>
        <w:bottom w:val="none" w:sz="0" w:space="0" w:color="auto"/>
        <w:right w:val="none" w:sz="0" w:space="0" w:color="auto"/>
      </w:divBdr>
    </w:div>
    <w:div w:id="1991325727">
      <w:bodyDiv w:val="1"/>
      <w:marLeft w:val="0"/>
      <w:marRight w:val="0"/>
      <w:marTop w:val="0"/>
      <w:marBottom w:val="0"/>
      <w:divBdr>
        <w:top w:val="none" w:sz="0" w:space="0" w:color="auto"/>
        <w:left w:val="none" w:sz="0" w:space="0" w:color="auto"/>
        <w:bottom w:val="none" w:sz="0" w:space="0" w:color="auto"/>
        <w:right w:val="none" w:sz="0" w:space="0" w:color="auto"/>
      </w:divBdr>
    </w:div>
    <w:div w:id="1995404370">
      <w:bodyDiv w:val="1"/>
      <w:marLeft w:val="0"/>
      <w:marRight w:val="0"/>
      <w:marTop w:val="0"/>
      <w:marBottom w:val="0"/>
      <w:divBdr>
        <w:top w:val="none" w:sz="0" w:space="0" w:color="auto"/>
        <w:left w:val="none" w:sz="0" w:space="0" w:color="auto"/>
        <w:bottom w:val="none" w:sz="0" w:space="0" w:color="auto"/>
        <w:right w:val="none" w:sz="0" w:space="0" w:color="auto"/>
      </w:divBdr>
    </w:div>
    <w:div w:id="1996296083">
      <w:bodyDiv w:val="1"/>
      <w:marLeft w:val="0"/>
      <w:marRight w:val="0"/>
      <w:marTop w:val="0"/>
      <w:marBottom w:val="0"/>
      <w:divBdr>
        <w:top w:val="none" w:sz="0" w:space="0" w:color="auto"/>
        <w:left w:val="none" w:sz="0" w:space="0" w:color="auto"/>
        <w:bottom w:val="none" w:sz="0" w:space="0" w:color="auto"/>
        <w:right w:val="none" w:sz="0" w:space="0" w:color="auto"/>
      </w:divBdr>
    </w:div>
    <w:div w:id="2017490466">
      <w:bodyDiv w:val="1"/>
      <w:marLeft w:val="0"/>
      <w:marRight w:val="0"/>
      <w:marTop w:val="0"/>
      <w:marBottom w:val="0"/>
      <w:divBdr>
        <w:top w:val="none" w:sz="0" w:space="0" w:color="auto"/>
        <w:left w:val="none" w:sz="0" w:space="0" w:color="auto"/>
        <w:bottom w:val="none" w:sz="0" w:space="0" w:color="auto"/>
        <w:right w:val="none" w:sz="0" w:space="0" w:color="auto"/>
      </w:divBdr>
    </w:div>
    <w:div w:id="2024814523">
      <w:bodyDiv w:val="1"/>
      <w:marLeft w:val="0"/>
      <w:marRight w:val="0"/>
      <w:marTop w:val="0"/>
      <w:marBottom w:val="0"/>
      <w:divBdr>
        <w:top w:val="none" w:sz="0" w:space="0" w:color="auto"/>
        <w:left w:val="none" w:sz="0" w:space="0" w:color="auto"/>
        <w:bottom w:val="none" w:sz="0" w:space="0" w:color="auto"/>
        <w:right w:val="none" w:sz="0" w:space="0" w:color="auto"/>
      </w:divBdr>
    </w:div>
    <w:div w:id="2032564355">
      <w:bodyDiv w:val="1"/>
      <w:marLeft w:val="0"/>
      <w:marRight w:val="0"/>
      <w:marTop w:val="0"/>
      <w:marBottom w:val="0"/>
      <w:divBdr>
        <w:top w:val="none" w:sz="0" w:space="0" w:color="auto"/>
        <w:left w:val="none" w:sz="0" w:space="0" w:color="auto"/>
        <w:bottom w:val="none" w:sz="0" w:space="0" w:color="auto"/>
        <w:right w:val="none" w:sz="0" w:space="0" w:color="auto"/>
      </w:divBdr>
    </w:div>
    <w:div w:id="2033409799">
      <w:bodyDiv w:val="1"/>
      <w:marLeft w:val="0"/>
      <w:marRight w:val="0"/>
      <w:marTop w:val="0"/>
      <w:marBottom w:val="0"/>
      <w:divBdr>
        <w:top w:val="none" w:sz="0" w:space="0" w:color="auto"/>
        <w:left w:val="none" w:sz="0" w:space="0" w:color="auto"/>
        <w:bottom w:val="none" w:sz="0" w:space="0" w:color="auto"/>
        <w:right w:val="none" w:sz="0" w:space="0" w:color="auto"/>
      </w:divBdr>
    </w:div>
    <w:div w:id="2036271007">
      <w:bodyDiv w:val="1"/>
      <w:marLeft w:val="0"/>
      <w:marRight w:val="0"/>
      <w:marTop w:val="0"/>
      <w:marBottom w:val="0"/>
      <w:divBdr>
        <w:top w:val="none" w:sz="0" w:space="0" w:color="auto"/>
        <w:left w:val="none" w:sz="0" w:space="0" w:color="auto"/>
        <w:bottom w:val="none" w:sz="0" w:space="0" w:color="auto"/>
        <w:right w:val="none" w:sz="0" w:space="0" w:color="auto"/>
      </w:divBdr>
    </w:div>
    <w:div w:id="2038651768">
      <w:bodyDiv w:val="1"/>
      <w:marLeft w:val="0"/>
      <w:marRight w:val="0"/>
      <w:marTop w:val="0"/>
      <w:marBottom w:val="0"/>
      <w:divBdr>
        <w:top w:val="none" w:sz="0" w:space="0" w:color="auto"/>
        <w:left w:val="none" w:sz="0" w:space="0" w:color="auto"/>
        <w:bottom w:val="none" w:sz="0" w:space="0" w:color="auto"/>
        <w:right w:val="none" w:sz="0" w:space="0" w:color="auto"/>
      </w:divBdr>
    </w:div>
    <w:div w:id="2039813790">
      <w:bodyDiv w:val="1"/>
      <w:marLeft w:val="0"/>
      <w:marRight w:val="0"/>
      <w:marTop w:val="0"/>
      <w:marBottom w:val="0"/>
      <w:divBdr>
        <w:top w:val="none" w:sz="0" w:space="0" w:color="auto"/>
        <w:left w:val="none" w:sz="0" w:space="0" w:color="auto"/>
        <w:bottom w:val="none" w:sz="0" w:space="0" w:color="auto"/>
        <w:right w:val="none" w:sz="0" w:space="0" w:color="auto"/>
      </w:divBdr>
    </w:div>
    <w:div w:id="2043362147">
      <w:bodyDiv w:val="1"/>
      <w:marLeft w:val="0"/>
      <w:marRight w:val="0"/>
      <w:marTop w:val="0"/>
      <w:marBottom w:val="0"/>
      <w:divBdr>
        <w:top w:val="none" w:sz="0" w:space="0" w:color="auto"/>
        <w:left w:val="none" w:sz="0" w:space="0" w:color="auto"/>
        <w:bottom w:val="none" w:sz="0" w:space="0" w:color="auto"/>
        <w:right w:val="none" w:sz="0" w:space="0" w:color="auto"/>
      </w:divBdr>
    </w:div>
    <w:div w:id="2056737904">
      <w:bodyDiv w:val="1"/>
      <w:marLeft w:val="0"/>
      <w:marRight w:val="0"/>
      <w:marTop w:val="0"/>
      <w:marBottom w:val="0"/>
      <w:divBdr>
        <w:top w:val="none" w:sz="0" w:space="0" w:color="auto"/>
        <w:left w:val="none" w:sz="0" w:space="0" w:color="auto"/>
        <w:bottom w:val="none" w:sz="0" w:space="0" w:color="auto"/>
        <w:right w:val="none" w:sz="0" w:space="0" w:color="auto"/>
      </w:divBdr>
    </w:div>
    <w:div w:id="2064979738">
      <w:bodyDiv w:val="1"/>
      <w:marLeft w:val="0"/>
      <w:marRight w:val="0"/>
      <w:marTop w:val="0"/>
      <w:marBottom w:val="0"/>
      <w:divBdr>
        <w:top w:val="none" w:sz="0" w:space="0" w:color="auto"/>
        <w:left w:val="none" w:sz="0" w:space="0" w:color="auto"/>
        <w:bottom w:val="none" w:sz="0" w:space="0" w:color="auto"/>
        <w:right w:val="none" w:sz="0" w:space="0" w:color="auto"/>
      </w:divBdr>
    </w:div>
    <w:div w:id="2068605779">
      <w:bodyDiv w:val="1"/>
      <w:marLeft w:val="0"/>
      <w:marRight w:val="0"/>
      <w:marTop w:val="0"/>
      <w:marBottom w:val="0"/>
      <w:divBdr>
        <w:top w:val="none" w:sz="0" w:space="0" w:color="auto"/>
        <w:left w:val="none" w:sz="0" w:space="0" w:color="auto"/>
        <w:bottom w:val="none" w:sz="0" w:space="0" w:color="auto"/>
        <w:right w:val="none" w:sz="0" w:space="0" w:color="auto"/>
      </w:divBdr>
    </w:div>
    <w:div w:id="2070300024">
      <w:bodyDiv w:val="1"/>
      <w:marLeft w:val="0"/>
      <w:marRight w:val="0"/>
      <w:marTop w:val="0"/>
      <w:marBottom w:val="0"/>
      <w:divBdr>
        <w:top w:val="none" w:sz="0" w:space="0" w:color="auto"/>
        <w:left w:val="none" w:sz="0" w:space="0" w:color="auto"/>
        <w:bottom w:val="none" w:sz="0" w:space="0" w:color="auto"/>
        <w:right w:val="none" w:sz="0" w:space="0" w:color="auto"/>
      </w:divBdr>
    </w:div>
    <w:div w:id="2082175514">
      <w:bodyDiv w:val="1"/>
      <w:marLeft w:val="0"/>
      <w:marRight w:val="0"/>
      <w:marTop w:val="0"/>
      <w:marBottom w:val="0"/>
      <w:divBdr>
        <w:top w:val="none" w:sz="0" w:space="0" w:color="auto"/>
        <w:left w:val="none" w:sz="0" w:space="0" w:color="auto"/>
        <w:bottom w:val="none" w:sz="0" w:space="0" w:color="auto"/>
        <w:right w:val="none" w:sz="0" w:space="0" w:color="auto"/>
      </w:divBdr>
    </w:div>
    <w:div w:id="2090036570">
      <w:bodyDiv w:val="1"/>
      <w:marLeft w:val="0"/>
      <w:marRight w:val="0"/>
      <w:marTop w:val="0"/>
      <w:marBottom w:val="0"/>
      <w:divBdr>
        <w:top w:val="none" w:sz="0" w:space="0" w:color="auto"/>
        <w:left w:val="none" w:sz="0" w:space="0" w:color="auto"/>
        <w:bottom w:val="none" w:sz="0" w:space="0" w:color="auto"/>
        <w:right w:val="none" w:sz="0" w:space="0" w:color="auto"/>
      </w:divBdr>
    </w:div>
    <w:div w:id="2104959979">
      <w:bodyDiv w:val="1"/>
      <w:marLeft w:val="0"/>
      <w:marRight w:val="0"/>
      <w:marTop w:val="0"/>
      <w:marBottom w:val="0"/>
      <w:divBdr>
        <w:top w:val="none" w:sz="0" w:space="0" w:color="auto"/>
        <w:left w:val="none" w:sz="0" w:space="0" w:color="auto"/>
        <w:bottom w:val="none" w:sz="0" w:space="0" w:color="auto"/>
        <w:right w:val="none" w:sz="0" w:space="0" w:color="auto"/>
      </w:divBdr>
    </w:div>
    <w:div w:id="2110540079">
      <w:bodyDiv w:val="1"/>
      <w:marLeft w:val="0"/>
      <w:marRight w:val="0"/>
      <w:marTop w:val="0"/>
      <w:marBottom w:val="0"/>
      <w:divBdr>
        <w:top w:val="none" w:sz="0" w:space="0" w:color="auto"/>
        <w:left w:val="none" w:sz="0" w:space="0" w:color="auto"/>
        <w:bottom w:val="none" w:sz="0" w:space="0" w:color="auto"/>
        <w:right w:val="none" w:sz="0" w:space="0" w:color="auto"/>
      </w:divBdr>
    </w:div>
    <w:div w:id="2111704520">
      <w:bodyDiv w:val="1"/>
      <w:marLeft w:val="0"/>
      <w:marRight w:val="0"/>
      <w:marTop w:val="0"/>
      <w:marBottom w:val="0"/>
      <w:divBdr>
        <w:top w:val="none" w:sz="0" w:space="0" w:color="auto"/>
        <w:left w:val="none" w:sz="0" w:space="0" w:color="auto"/>
        <w:bottom w:val="none" w:sz="0" w:space="0" w:color="auto"/>
        <w:right w:val="none" w:sz="0" w:space="0" w:color="auto"/>
      </w:divBdr>
    </w:div>
    <w:div w:id="2116560508">
      <w:bodyDiv w:val="1"/>
      <w:marLeft w:val="0"/>
      <w:marRight w:val="0"/>
      <w:marTop w:val="0"/>
      <w:marBottom w:val="0"/>
      <w:divBdr>
        <w:top w:val="none" w:sz="0" w:space="0" w:color="auto"/>
        <w:left w:val="none" w:sz="0" w:space="0" w:color="auto"/>
        <w:bottom w:val="none" w:sz="0" w:space="0" w:color="auto"/>
        <w:right w:val="none" w:sz="0" w:space="0" w:color="auto"/>
      </w:divBdr>
    </w:div>
    <w:div w:id="2123378448">
      <w:bodyDiv w:val="1"/>
      <w:marLeft w:val="0"/>
      <w:marRight w:val="0"/>
      <w:marTop w:val="0"/>
      <w:marBottom w:val="0"/>
      <w:divBdr>
        <w:top w:val="none" w:sz="0" w:space="0" w:color="auto"/>
        <w:left w:val="none" w:sz="0" w:space="0" w:color="auto"/>
        <w:bottom w:val="none" w:sz="0" w:space="0" w:color="auto"/>
        <w:right w:val="none" w:sz="0" w:space="0" w:color="auto"/>
      </w:divBdr>
    </w:div>
    <w:div w:id="2126387089">
      <w:bodyDiv w:val="1"/>
      <w:marLeft w:val="0"/>
      <w:marRight w:val="0"/>
      <w:marTop w:val="0"/>
      <w:marBottom w:val="0"/>
      <w:divBdr>
        <w:top w:val="none" w:sz="0" w:space="0" w:color="auto"/>
        <w:left w:val="none" w:sz="0" w:space="0" w:color="auto"/>
        <w:bottom w:val="none" w:sz="0" w:space="0" w:color="auto"/>
        <w:right w:val="none" w:sz="0" w:space="0" w:color="auto"/>
      </w:divBdr>
    </w:div>
    <w:div w:id="2133941024">
      <w:bodyDiv w:val="1"/>
      <w:marLeft w:val="0"/>
      <w:marRight w:val="0"/>
      <w:marTop w:val="0"/>
      <w:marBottom w:val="0"/>
      <w:divBdr>
        <w:top w:val="none" w:sz="0" w:space="0" w:color="auto"/>
        <w:left w:val="none" w:sz="0" w:space="0" w:color="auto"/>
        <w:bottom w:val="none" w:sz="0" w:space="0" w:color="auto"/>
        <w:right w:val="none" w:sz="0" w:space="0" w:color="auto"/>
      </w:divBdr>
    </w:div>
    <w:div w:id="2135366700">
      <w:bodyDiv w:val="1"/>
      <w:marLeft w:val="0"/>
      <w:marRight w:val="0"/>
      <w:marTop w:val="0"/>
      <w:marBottom w:val="0"/>
      <w:divBdr>
        <w:top w:val="none" w:sz="0" w:space="0" w:color="auto"/>
        <w:left w:val="none" w:sz="0" w:space="0" w:color="auto"/>
        <w:bottom w:val="none" w:sz="0" w:space="0" w:color="auto"/>
        <w:right w:val="none" w:sz="0" w:space="0" w:color="auto"/>
      </w:divBdr>
    </w:div>
    <w:div w:id="2136949503">
      <w:bodyDiv w:val="1"/>
      <w:marLeft w:val="0"/>
      <w:marRight w:val="0"/>
      <w:marTop w:val="0"/>
      <w:marBottom w:val="0"/>
      <w:divBdr>
        <w:top w:val="none" w:sz="0" w:space="0" w:color="auto"/>
        <w:left w:val="none" w:sz="0" w:space="0" w:color="auto"/>
        <w:bottom w:val="none" w:sz="0" w:space="0" w:color="auto"/>
        <w:right w:val="none" w:sz="0" w:space="0" w:color="auto"/>
      </w:divBdr>
    </w:div>
    <w:div w:id="2140955918">
      <w:bodyDiv w:val="1"/>
      <w:marLeft w:val="0"/>
      <w:marRight w:val="0"/>
      <w:marTop w:val="0"/>
      <w:marBottom w:val="0"/>
      <w:divBdr>
        <w:top w:val="none" w:sz="0" w:space="0" w:color="auto"/>
        <w:left w:val="none" w:sz="0" w:space="0" w:color="auto"/>
        <w:bottom w:val="none" w:sz="0" w:space="0" w:color="auto"/>
        <w:right w:val="none" w:sz="0" w:space="0" w:color="auto"/>
      </w:divBdr>
    </w:div>
    <w:div w:id="2142650638">
      <w:bodyDiv w:val="1"/>
      <w:marLeft w:val="0"/>
      <w:marRight w:val="0"/>
      <w:marTop w:val="0"/>
      <w:marBottom w:val="0"/>
      <w:divBdr>
        <w:top w:val="none" w:sz="0" w:space="0" w:color="auto"/>
        <w:left w:val="none" w:sz="0" w:space="0" w:color="auto"/>
        <w:bottom w:val="none" w:sz="0" w:space="0" w:color="auto"/>
        <w:right w:val="none" w:sz="0" w:space="0" w:color="auto"/>
      </w:divBdr>
    </w:div>
    <w:div w:id="2143108924">
      <w:bodyDiv w:val="1"/>
      <w:marLeft w:val="0"/>
      <w:marRight w:val="0"/>
      <w:marTop w:val="0"/>
      <w:marBottom w:val="0"/>
      <w:divBdr>
        <w:top w:val="none" w:sz="0" w:space="0" w:color="auto"/>
        <w:left w:val="none" w:sz="0" w:space="0" w:color="auto"/>
        <w:bottom w:val="none" w:sz="0" w:space="0" w:color="auto"/>
        <w:right w:val="none" w:sz="0" w:space="0" w:color="auto"/>
      </w:divBdr>
    </w:div>
    <w:div w:id="2145733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47671/TVG.77.20.177" TargetMode="External"/><Relationship Id="rId13" Type="http://schemas.openxmlformats.org/officeDocument/2006/relationships/hyperlink" Target="https://www.kuleuven.be/metaforum/docs/pdf/wg_9_n.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zquotes.com/author/20332-Cicely_Saunder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trimbos.nl/aanbod/webwinkel/product/dl014-recovery-oriented-practices-index-ropi" TargetMode="External"/><Relationship Id="rId20" Type="http://schemas.openxmlformats.org/officeDocument/2006/relationships/footer" Target="footer2.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lliatieve.org" TargetMode="External"/><Relationship Id="rId5" Type="http://schemas.openxmlformats.org/officeDocument/2006/relationships/webSettings" Target="webSettings.xml"/><Relationship Id="rId15" Type="http://schemas.openxmlformats.org/officeDocument/2006/relationships/hyperlink" Target="http://www.stichtingdebrouwerij.nl/" TargetMode="External"/><Relationship Id="rId10" Type="http://schemas.openxmlformats.org/officeDocument/2006/relationships/hyperlink" Target="https://steungroeppsychiaters.nl/wp-content/uploads/Richtlijn-hulp-bij-zelfdoding_NVvP-2009.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overlegorganen.gezondheid.belgie.be/nl/documenten/fcee-euthanasie-verslag-2018" TargetMode="External"/><Relationship Id="rId14" Type="http://schemas.openxmlformats.org/officeDocument/2006/relationships/hyperlink" Target="https://www.waterheuvel.nl/wie-zijn-w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Gom</b:Tag>
    <b:SourceType>Book</b:SourceType>
    <b:Guid>{D47CE2DE-22A3-40DA-B704-3633EB7CF1ED}</b:Guid>
    <b:Title>Relational autonomy: what does it mean and how is it used in end-of-life care? A Systematic revieuw of argument-based ethics literature.</b:Title>
    <b:Author>
      <b:Author>
        <b:NameList>
          <b:Person>
            <b:Last>Gomez Virsedal</b:Last>
            <b:First>Carlos</b:First>
          </b:Person>
          <b:Person>
            <b:Last>de Maeseneer </b:Last>
            <b:First>Yves</b:First>
          </b:Person>
          <b:Person>
            <b:Last>Gastmans</b:Last>
            <b:First>Chris</b:First>
          </b:Person>
        </b:NameList>
      </b:Author>
    </b:Author>
    <b:RefOrder>2</b:RefOrder>
  </b:Source>
  <b:Source>
    <b:Tag>htt</b:Tag>
    <b:SourceType>InternetSite</b:SourceType>
    <b:Guid>{1497F3CE-8B96-4C16-83F6-2B8E1EFA3784}</b:Guid>
    <b:Title>https://www.kuleuven.be/thomas/page/personalisme/#ftn1</b:Title>
    <b:InternetSiteTitle>https://www.kuleuven</b:InternetSiteTitle>
    <b:RefOrder>8</b:RefOrder>
  </b:Source>
  <b:Source>
    <b:Tag>TijdelijkeAanduiding1</b:Tag>
    <b:SourceType>InternetSite</b:SourceType>
    <b:Guid>{A7D8786A-9936-4079-8A2B-B8872148E0B6}</b:Guid>
    <b:RefOrder>9</b:RefOrder>
  </b:Source>
  <b:Source>
    <b:Tag>Nic19</b:Tag>
    <b:SourceType>JournalArticle</b:SourceType>
    <b:Guid>{54305F24-DB13-4E5D-8F77-88766CC113BE}</b:Guid>
    <b:Author>
      <b:Author>
        <b:NameList>
          <b:Person>
            <b:Last>Nicolini</b:Last>
            <b:First>Me</b:First>
          </b:Person>
          <b:Person>
            <b:Last>Peteet</b:Last>
            <b:First>JR</b:First>
          </b:Person>
          <b:Person>
            <b:Last>Donovan</b:Last>
            <b:First>GK</b:First>
          </b:Person>
          <b:Person>
            <b:Last>KIM</b:Last>
            <b:First>SYH</b:First>
          </b:Person>
        </b:NameList>
      </b:Author>
    </b:Author>
    <b:Title>Euthanasia and assisted suicide of persons with psychiatric disorders: the challenge of personality disorders</b:Title>
    <b:Year>2019</b:Year>
    <b:JournalName>Psychological Medicine </b:JournalName>
    <b:Pages>1-8</b:Pages>
    <b:RefOrder>7</b:RefOrder>
  </b:Source>
  <b:Source>
    <b:Tag>Baa11</b:Tag>
    <b:SourceType>Book</b:SourceType>
    <b:Guid>{054C999B-06D9-4239-BAA2-970C20C71459}</b:Guid>
    <b:Title>Een theorie van presentie</b:Title>
    <b:Year>2011</b:Year>
    <b:Author>
      <b:Author>
        <b:NameList>
          <b:Person>
            <b:Last>Baart </b:Last>
            <b:First>Andries</b:First>
          </b:Person>
        </b:NameList>
      </b:Author>
    </b:Author>
    <b:City>Den Haag</b:City>
    <b:Publisher>Boom uitgevers</b:Publisher>
    <b:RefOrder>3</b:RefOrder>
  </b:Source>
  <b:Source>
    <b:Tag>htt1</b:Tag>
    <b:SourceType>InternetSite</b:SourceType>
    <b:Guid>{35ABB0A3-0135-473D-AE74-9267CDF28216}</b:Guid>
    <b:InternetSiteTitle>http//www.presentie.nl</b:InternetSiteTitle>
    <b:RefOrder>10</b:RefOrder>
  </b:Source>
  <b:Source>
    <b:Tag>Lee21</b:Tag>
    <b:SourceType>InternetSite</b:SourceType>
    <b:Guid>{5477F2E9-F721-43AE-867E-3F322ED468AF}</b:Guid>
    <b:Title>body of knowledge Sociaal Werk</b:Title>
    <b:InternetSiteTitle>https://www.bodyknowledgesociaalwerk.nl</b:InternetSiteTitle>
    <b:Year>2021</b:Year>
    <b:Month>05</b:Month>
    <b:Day>28</b:Day>
    <b:URL>https://www.bodyknowledgesociaalwerk.nl/pagina/presentiebenadering</b:URL>
    <b:Author>
      <b:Author>
        <b:NameList>
          <b:Person>
            <b:Last>Leest </b:Last>
            <b:First>Judith</b:First>
          </b:Person>
        </b:NameList>
      </b:Author>
    </b:Author>
    <b:RefOrder>11</b:RefOrder>
  </b:Source>
  <b:Source>
    <b:Tag>Pre21</b:Tag>
    <b:SourceType>InternetSite</b:SourceType>
    <b:Guid>{8BEBAD9C-40A6-404D-96A4-C604F17DB58C}</b:Guid>
    <b:Title>Presentie</b:Title>
    <b:InternetSiteTitle>presentie.nl</b:InternetSiteTitle>
    <b:Year>2021</b:Year>
    <b:Month>05</b:Month>
    <b:Day>28</b:Day>
    <b:URL>http://www.presentie.nl</b:URL>
    <b:RefOrder>12</b:RefOrder>
  </b:Source>
  <b:Source>
    <b:Tag>Ene20</b:Tag>
    <b:SourceType>ArticleInAPeriodical</b:SourceType>
    <b:Guid>{45427F76-C342-44E8-BDD7-CD9F95D59500}</b:Guid>
    <b:Title>Il faut imaginer Sisyphe heureux. De bijzondere positie van de existentiële dimensie in de humanistische psychiatrie</b:Title>
    <b:Year>2020</b:Year>
    <b:PeriodicalTitle>Tijdschrift voor psychiatrie</b:PeriodicalTitle>
    <b:Month>02</b:Month>
    <b:Pages>141-147</b:Pages>
    <b:Author>
      <b:Author>
        <b:NameList>
          <b:Person>
            <b:Last>Eneman</b:Last>
            <b:First>M</b:First>
          </b:Person>
          <b:Person>
            <b:Last>Sabbe</b:Last>
            <b:First>B.G.C</b:First>
          </b:Person>
          <b:Person>
            <b:Last>Corveleyn</b:Last>
            <b:First>J</b:First>
          </b:Person>
        </b:NameList>
      </b:Author>
    </b:Author>
    <b:RefOrder>6</b:RefOrder>
  </b:Source>
  <b:Source>
    <b:Tag>Vla17</b:Tag>
    <b:SourceType>Report</b:SourceType>
    <b:Guid>{F7D33BA4-4E23-4900-B6E6-6FB1A609AADF}</b:Guid>
    <b:Title>Hoe omgaan met een euthanasieverzoek in psychiatrie binnen het huidig wettelijk kader? Adviestekst van de vlaamse vereniging voor psychiatrie (VVP) over te hanteren zorgvuldigheidsvereisten</b:Title>
    <b:Year>2017</b:Year>
    <b:Author>
      <b:Author>
        <b:Corporate>Vlaamse Vereniging voor Psychiatrie</b:Corporate>
      </b:Author>
    </b:Author>
    <b:City>kortenberg</b:City>
    <b:RefOrder>1</b:RefOrder>
  </b:Source>
  <b:Source>
    <b:Tag>Zor18</b:Tag>
    <b:SourceType>Report</b:SourceType>
    <b:Guid>{53B4D780-7CE2-413A-8A47-F935ED0C5BFC}</b:Guid>
    <b:Title>Etisch advies 20: Levenseindezorg voor niet terminale patiënten met ernstige psychiatrische problemen</b:Title>
    <b:Year>2018</b:Year>
    <b:Author>
      <b:Author>
        <b:Corporate>Zorgnet Icuro </b:Corporate>
      </b:Author>
    </b:Author>
    <b:RefOrder>13</b:RefOrder>
  </b:Source>
  <b:Source>
    <b:Tag>Cal17</b:Tag>
    <b:SourceType>Book</b:SourceType>
    <b:Guid>{9B5546A0-D5C9-4FE3-8CA0-D2623AAAB674}</b:Guid>
    <b:Title>Herstel als antwoord op euthanasie?</b:Title>
    <b:Year>2017</b:Year>
    <b:Author>
      <b:Author>
        <b:NameList>
          <b:Person>
            <b:Last>Callebert</b:Last>
            <b:First>Ann</b:First>
          </b:Person>
        </b:NameList>
      </b:Author>
    </b:Author>
    <b:City>Leuven Den Haag</b:City>
    <b:Publisher>acco</b:Publisher>
    <b:RefOrder>5</b:RefOrder>
  </b:Source>
  <b:Source>
    <b:Tag>Van17</b:Tag>
    <b:SourceType>Report</b:SourceType>
    <b:Guid>{4C049965-525D-4919-90C7-07BC82879828}</b:Guid>
    <b:Author>
      <b:Author>
        <b:NameList>
          <b:Person>
            <b:Last>Vandenberghe</b:Last>
            <b:First>J.</b:First>
          </b:Person>
        </b:NameList>
      </b:Author>
    </b:Author>
    <b:Title>Euthanasie in Patients With Intolerable Suffering Due to an Irremediable Psychiatrics Illness. A Psychiatric Perspective. In: D.A. JONES, C. GASTMANS, C. MACKELLAR (eds) Euthanasie and Assistend Suicide. Lessons for Belgium. </b:Title>
    <b:Year>2017</b:Year>
    <b:Publisher>Cambridge University press</b:Publisher>
    <b:City>Cambridge</b:City>
    <b:RefOrder>14</b:RefOrder>
  </b:Source>
  <b:Source>
    <b:Tag>Tra16</b:Tag>
    <b:SourceType>JournalArticle</b:SourceType>
    <b:Guid>{2DC29077-C3AE-43BE-88AD-9261D7263B47}</b:Guid>
    <b:Title>Palliative psychiatry for severe persistent mental illness as e new approach to psychiatry? Definition, scope, benefits and risks.</b:Title>
    <b:Year>2016</b:Year>
    <b:JournalName>BMC Psychiatry</b:JournalName>
    <b:Pages>16-260</b:Pages>
    <b:Author>
      <b:Author>
        <b:NameList>
          <b:Person>
            <b:Last>Trachsel</b:Last>
            <b:First>M</b:First>
          </b:Person>
          <b:Person>
            <b:Last>et al</b:Last>
          </b:Person>
        </b:NameList>
      </b:Author>
    </b:Author>
    <b:RefOrder>4</b:RefOrder>
  </b:Source>
  <b:Source>
    <b:Tag>htt2</b:Tag>
    <b:SourceType>InternetSite</b:SourceType>
    <b:Guid>{3AB5FD22-8F0C-4C14-B4D0-0B18E45D813C}</b:Guid>
    <b:Title>http://www.kuleuven.be/thomas/page/personalisme/#ftn1</b:Title>
    <b:InternetSiteTitle>http://www.kuleuven.be</b:InternetSiteTitle>
    <b:RefOrder>15</b:RefOrder>
  </b:Source>
  <b:Source>
    <b:Tag>Ord</b:Tag>
    <b:SourceType>InternetSite</b:SourceType>
    <b:Guid>{1A7EAC40-EE3A-4E02-96A4-F40D0D85957F}</b:Guid>
    <b:Title>https://www.ordomedic.be/nl/advies-ndeg-73-euthanasie-geval-van-niet-terminale-patiënten-psychisch-lijden-en-ten-gevolge-van-een-psychiatrische-aandoening</b:Title>
    <b:InternetSiteTitle>https://ordomedic.be/nl/</b:InternetSiteTitle>
    <b:Author>
      <b:Author>
        <b:Corporate>Orde der artsen </b:Corporate>
      </b:Author>
    </b:Author>
    <b:RefOrder>16</b:RefOrder>
  </b:Source>
</b:Sources>
</file>

<file path=customXml/itemProps1.xml><?xml version="1.0" encoding="utf-8"?>
<ds:datastoreItem xmlns:ds="http://schemas.openxmlformats.org/officeDocument/2006/customXml" ds:itemID="{F06CABE2-12B8-46B6-99C7-4644853E0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11</Pages>
  <Words>4450</Words>
  <Characters>24479</Characters>
  <Application>Microsoft Office Word</Application>
  <DocSecurity>0</DocSecurity>
  <Lines>203</Lines>
  <Paragraphs>57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UZ Leuven</Company>
  <LinksUpToDate>false</LinksUpToDate>
  <CharactersWithSpaces>28872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 Bemelmans</dc:creator>
  <cp:lastModifiedBy>Bemelmans, Luc</cp:lastModifiedBy>
  <cp:revision>35</cp:revision>
  <cp:lastPrinted>2021-10-26T08:42:00Z</cp:lastPrinted>
  <dcterms:created xsi:type="dcterms:W3CDTF">2021-10-04T08:24:00Z</dcterms:created>
  <dcterms:modified xsi:type="dcterms:W3CDTF">2021-10-26T09:08:00Z</dcterms:modified>
</cp:coreProperties>
</file>